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66" w:rsidRDefault="00A84B80" w:rsidP="00A1776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i/>
          <w:iCs/>
          <w:color w:val="0F243E" w:themeColor="text2" w:themeShade="80"/>
          <w:sz w:val="28"/>
          <w:szCs w:val="28"/>
          <w:lang w:eastAsia="ru-RU"/>
        </w:rPr>
      </w:pPr>
      <w:r w:rsidRPr="00A84B80">
        <w:rPr>
          <w:rFonts w:ascii="Times New Roman" w:hAnsi="Times New Roman"/>
          <w:b/>
          <w:color w:val="002060"/>
          <w:sz w:val="28"/>
          <w:szCs w:val="28"/>
        </w:rPr>
        <w:t>ВОСХОЖДЕНИЕ</w:t>
      </w:r>
    </w:p>
    <w:p w:rsidR="00A17766" w:rsidRPr="00A84B80" w:rsidRDefault="00A17766" w:rsidP="00A17766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0F243E" w:themeColor="text2" w:themeShade="80"/>
          <w:sz w:val="28"/>
          <w:szCs w:val="28"/>
          <w:lang w:eastAsia="ru-RU"/>
        </w:rPr>
      </w:pPr>
      <w:r w:rsidRPr="00A84B80">
        <w:rPr>
          <w:rFonts w:ascii="Times New Roman" w:hAnsi="Times New Roman"/>
          <w:b/>
          <w:bCs/>
          <w:i/>
          <w:iCs/>
          <w:color w:val="0F243E" w:themeColor="text2" w:themeShade="80"/>
          <w:sz w:val="28"/>
          <w:szCs w:val="28"/>
          <w:lang w:eastAsia="ru-RU"/>
        </w:rPr>
        <w:t>Поднимаясь в гору, имей мужество пройти по обрывистой тропе</w:t>
      </w:r>
    </w:p>
    <w:p w:rsidR="00A84B80" w:rsidRPr="00A84B80" w:rsidRDefault="00A84B80" w:rsidP="00A84B80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color w:val="00008B"/>
          <w:sz w:val="28"/>
          <w:szCs w:val="28"/>
          <w:lang w:eastAsia="ru-RU"/>
        </w:rPr>
      </w:pPr>
      <w:r w:rsidRPr="00A84B80">
        <w:rPr>
          <w:rFonts w:ascii="Times New Roman" w:hAnsi="Times New Roman"/>
          <w:b/>
          <w:bCs/>
          <w:color w:val="00008B"/>
          <w:sz w:val="28"/>
          <w:szCs w:val="28"/>
          <w:lang w:eastAsia="ru-RU"/>
        </w:rPr>
        <w:t>Размышления перед началом пути</w:t>
      </w:r>
    </w:p>
    <w:p w:rsidR="00A84B80" w:rsidRPr="006D07ED" w:rsidRDefault="00A84B80" w:rsidP="00A84B80">
      <w:pPr>
        <w:spacing w:before="100" w:beforeAutospacing="1" w:after="100" w:afterAutospacing="1" w:line="240" w:lineRule="auto"/>
        <w:jc w:val="right"/>
        <w:rPr>
          <w:rFonts w:ascii="Times New Roman" w:hAnsi="Times New Roman"/>
          <w:lang w:eastAsia="ru-RU"/>
        </w:rPr>
      </w:pPr>
      <w:r w:rsidRPr="006D07ED">
        <w:rPr>
          <w:rFonts w:ascii="Times New Roman" w:hAnsi="Times New Roman"/>
          <w:b/>
          <w:bCs/>
          <w:i/>
          <w:iCs/>
          <w:lang w:eastAsia="ru-RU"/>
        </w:rPr>
        <w:t>Ну, вот исчезла дрожь в руках</w:t>
      </w:r>
      <w:proofErr w:type="gramStart"/>
      <w:r w:rsidRPr="006D07ED">
        <w:rPr>
          <w:rFonts w:ascii="Times New Roman" w:hAnsi="Times New Roman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lang w:eastAsia="ru-RU"/>
        </w:rPr>
        <w:t>Т</w:t>
      </w:r>
      <w:proofErr w:type="gramEnd"/>
      <w:r w:rsidRPr="006D07ED">
        <w:rPr>
          <w:rFonts w:ascii="Times New Roman" w:hAnsi="Times New Roman"/>
          <w:b/>
          <w:bCs/>
          <w:i/>
          <w:iCs/>
          <w:lang w:eastAsia="ru-RU"/>
        </w:rPr>
        <w:t>еперь - наверх.</w:t>
      </w:r>
      <w:r w:rsidRPr="006D07ED">
        <w:rPr>
          <w:rFonts w:ascii="Times New Roman" w:hAnsi="Times New Roman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lang w:eastAsia="ru-RU"/>
        </w:rPr>
        <w:t>Ну, вот сорвался в пропасть страх</w:t>
      </w:r>
      <w:proofErr w:type="gramStart"/>
      <w:r w:rsidRPr="006D07ED">
        <w:rPr>
          <w:rFonts w:ascii="Times New Roman" w:hAnsi="Times New Roman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lang w:eastAsia="ru-RU"/>
        </w:rPr>
        <w:t>Н</w:t>
      </w:r>
      <w:proofErr w:type="gramEnd"/>
      <w:r w:rsidRPr="006D07ED">
        <w:rPr>
          <w:rFonts w:ascii="Times New Roman" w:hAnsi="Times New Roman"/>
          <w:b/>
          <w:bCs/>
          <w:i/>
          <w:iCs/>
          <w:lang w:eastAsia="ru-RU"/>
        </w:rPr>
        <w:t xml:space="preserve">авек </w:t>
      </w:r>
      <w:proofErr w:type="spellStart"/>
      <w:r w:rsidRPr="006D07ED">
        <w:rPr>
          <w:rFonts w:ascii="Times New Roman" w:hAnsi="Times New Roman"/>
          <w:b/>
          <w:bCs/>
          <w:i/>
          <w:iCs/>
          <w:lang w:eastAsia="ru-RU"/>
        </w:rPr>
        <w:t>навек</w:t>
      </w:r>
      <w:proofErr w:type="spellEnd"/>
      <w:r w:rsidRPr="006D07ED">
        <w:rPr>
          <w:rFonts w:ascii="Times New Roman" w:hAnsi="Times New Roman"/>
          <w:b/>
          <w:bCs/>
          <w:i/>
          <w:iCs/>
          <w:lang w:eastAsia="ru-RU"/>
        </w:rPr>
        <w:t>.</w:t>
      </w:r>
      <w:r w:rsidRPr="006D07ED">
        <w:rPr>
          <w:rFonts w:ascii="Times New Roman" w:hAnsi="Times New Roman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lang w:eastAsia="ru-RU"/>
        </w:rPr>
        <w:t>Для остановки нет причин</w:t>
      </w:r>
      <w:proofErr w:type="gramStart"/>
      <w:r w:rsidRPr="006D07ED">
        <w:rPr>
          <w:rFonts w:ascii="Times New Roman" w:hAnsi="Times New Roman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lang w:eastAsia="ru-RU"/>
        </w:rPr>
        <w:t>И</w:t>
      </w:r>
      <w:proofErr w:type="gramEnd"/>
      <w:r w:rsidRPr="006D07ED">
        <w:rPr>
          <w:rFonts w:ascii="Times New Roman" w:hAnsi="Times New Roman"/>
          <w:b/>
          <w:bCs/>
          <w:i/>
          <w:iCs/>
          <w:lang w:eastAsia="ru-RU"/>
        </w:rPr>
        <w:t>ду, скользя,</w:t>
      </w:r>
      <w:r w:rsidRPr="006D07ED">
        <w:rPr>
          <w:rFonts w:ascii="Times New Roman" w:hAnsi="Times New Roman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lang w:eastAsia="ru-RU"/>
        </w:rPr>
        <w:t>И в мире нет таких вершин,</w:t>
      </w:r>
      <w:r w:rsidRPr="006D07ED">
        <w:rPr>
          <w:rFonts w:ascii="Times New Roman" w:hAnsi="Times New Roman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lang w:eastAsia="ru-RU"/>
        </w:rPr>
        <w:t>Что взять нельзя.</w:t>
      </w:r>
      <w:r w:rsidRPr="006D07ED">
        <w:rPr>
          <w:rFonts w:ascii="Times New Roman" w:hAnsi="Times New Roman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lang w:eastAsia="ru-RU"/>
        </w:rPr>
        <w:t>В. Высоцкий'</w:t>
      </w:r>
      <w:r w:rsidRPr="006D07ED">
        <w:rPr>
          <w:rFonts w:ascii="Times New Roman" w:hAnsi="Times New Roman"/>
          <w:lang w:eastAsia="ru-RU"/>
        </w:rPr>
        <w:t xml:space="preserve"> </w:t>
      </w:r>
    </w:p>
    <w:p w:rsidR="00A84B80" w:rsidRPr="00A84B80" w:rsidRDefault="00A84B80" w:rsidP="00A17766">
      <w:pPr>
        <w:spacing w:after="0" w:line="36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4B80">
        <w:rPr>
          <w:rFonts w:ascii="Times New Roman" w:hAnsi="Times New Roman"/>
          <w:i/>
          <w:iCs/>
          <w:sz w:val="28"/>
          <w:szCs w:val="28"/>
          <w:lang w:eastAsia="ru-RU"/>
        </w:rPr>
        <w:t>"У альпинистов есть золотое правило: нельзя терять высоту. Крив, сложен, извилист путь к намеченной вершине. Иногда приходиться идти как бы от вершины в противоположную сторону, петлять, двигаться, не видя самой вершины за другими скалами. Все можно. Нельзя только одно - терять высоту. Каждый шаг должен приподнимать тебя над предыдущим, и тогда, даже если ты идешь как бы и не к вершине, все равно ты становишься выше, то есть ближе к цели. Итак, нельзя терять высоту!"</w:t>
      </w:r>
    </w:p>
    <w:p w:rsidR="00A84B80" w:rsidRPr="00A84B80" w:rsidRDefault="00A84B80" w:rsidP="00A1776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84B80">
        <w:rPr>
          <w:rFonts w:ascii="Times New Roman" w:hAnsi="Times New Roman"/>
          <w:i/>
          <w:iCs/>
          <w:sz w:val="28"/>
          <w:szCs w:val="28"/>
          <w:lang w:eastAsia="ru-RU"/>
        </w:rPr>
        <w:t>В. Солоухин</w:t>
      </w:r>
    </w:p>
    <w:p w:rsidR="00A84B80" w:rsidRDefault="00A84B80" w:rsidP="00A17766">
      <w:pPr>
        <w:spacing w:before="120"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4B80">
        <w:rPr>
          <w:rFonts w:ascii="Times New Roman" w:hAnsi="Times New Roman"/>
          <w:sz w:val="28"/>
          <w:szCs w:val="28"/>
          <w:lang w:eastAsia="ru-RU"/>
        </w:rPr>
        <w:t>С 1 сентября 2010 года МОУ «Средняя общеобразовательная школа № 6» является «</w:t>
      </w:r>
      <w:proofErr w:type="spellStart"/>
      <w:r w:rsidRPr="00A84B80">
        <w:rPr>
          <w:rFonts w:ascii="Times New Roman" w:hAnsi="Times New Roman"/>
          <w:sz w:val="28"/>
          <w:szCs w:val="28"/>
          <w:lang w:eastAsia="ru-RU"/>
        </w:rPr>
        <w:t>пилотной</w:t>
      </w:r>
      <w:proofErr w:type="spellEnd"/>
      <w:r w:rsidRPr="00A84B80">
        <w:rPr>
          <w:rFonts w:ascii="Times New Roman" w:hAnsi="Times New Roman"/>
          <w:sz w:val="28"/>
          <w:szCs w:val="28"/>
          <w:lang w:eastAsia="ru-RU"/>
        </w:rPr>
        <w:t>» по внедрению ФГОС второго поколения в начальной школе. Для нас этот учебный год стал периодом взятия высоты, годом восхождения к вершине - ФГОС, вершине для многих неизведанной, далёкой. Нам предстоял путь поиска правильных путей, преодоление многих преград, осознание того, что успешное восхождение всегда является плодом усилий всего педагогического коллектива. Наша школа, в статусе «</w:t>
      </w:r>
      <w:proofErr w:type="spellStart"/>
      <w:r w:rsidRPr="00A84B80">
        <w:rPr>
          <w:rFonts w:ascii="Times New Roman" w:hAnsi="Times New Roman"/>
          <w:sz w:val="28"/>
          <w:szCs w:val="28"/>
          <w:lang w:eastAsia="ru-RU"/>
        </w:rPr>
        <w:t>пилотной</w:t>
      </w:r>
      <w:proofErr w:type="spellEnd"/>
      <w:r w:rsidRPr="00A84B80">
        <w:rPr>
          <w:rFonts w:ascii="Times New Roman" w:hAnsi="Times New Roman"/>
          <w:sz w:val="28"/>
          <w:szCs w:val="28"/>
          <w:lang w:eastAsia="ru-RU"/>
        </w:rPr>
        <w:t>», в этом учебном году шла от одной ступени к другой, понимая, что не всегда шаги верные, а дорога ровная и прямая, но преодолевая трудности, мы идём вверх, с каждым днём поднимаясь на очередную высоту. Мы предлагаем Вам, уважаемые коллеги, в форме практического занятия оценить путь, пройденный нами и постараться избежать в своей работе определённых трудностей.</w:t>
      </w:r>
    </w:p>
    <w:p w:rsidR="00A17766" w:rsidRDefault="00A17766" w:rsidP="00A84B80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eastAsia="ru-RU"/>
        </w:rPr>
      </w:pPr>
    </w:p>
    <w:p w:rsidR="006D07ED" w:rsidRDefault="006D07ED" w:rsidP="00A84B80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eastAsia="ru-RU"/>
        </w:rPr>
      </w:pPr>
    </w:p>
    <w:p w:rsidR="006D07ED" w:rsidRDefault="006D07ED" w:rsidP="00A84B80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eastAsia="ru-RU"/>
        </w:rPr>
      </w:pPr>
    </w:p>
    <w:p w:rsidR="00A84B80" w:rsidRPr="00A84B80" w:rsidRDefault="00A84B80" w:rsidP="00A84B80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eastAsia="ru-RU"/>
        </w:rPr>
      </w:pPr>
      <w:r w:rsidRPr="00A84B80">
        <w:rPr>
          <w:rFonts w:ascii="Times New Roman" w:hAnsi="Times New Roman"/>
          <w:b/>
          <w:color w:val="002060"/>
          <w:sz w:val="28"/>
          <w:szCs w:val="28"/>
          <w:lang w:eastAsia="ru-RU"/>
        </w:rPr>
        <w:lastRenderedPageBreak/>
        <w:t>План</w:t>
      </w:r>
    </w:p>
    <w:p w:rsidR="00A84B80" w:rsidRPr="00A84B80" w:rsidRDefault="00A84B80" w:rsidP="00A84B80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eastAsia="ru-RU"/>
        </w:rPr>
      </w:pPr>
      <w:r w:rsidRPr="00A84B80">
        <w:rPr>
          <w:rFonts w:ascii="Times New Roman" w:hAnsi="Times New Roman"/>
          <w:b/>
          <w:color w:val="002060"/>
          <w:sz w:val="28"/>
          <w:szCs w:val="28"/>
          <w:lang w:eastAsia="ru-RU"/>
        </w:rPr>
        <w:t>работы семинара</w:t>
      </w:r>
    </w:p>
    <w:p w:rsidR="00A84B80" w:rsidRPr="00104EF3" w:rsidRDefault="00A84B80" w:rsidP="00A84B80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04EF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Лучше гор могут быть только горы,</w:t>
      </w:r>
      <w:r w:rsidRPr="00104EF3">
        <w:rPr>
          <w:rFonts w:ascii="Times New Roman" w:hAnsi="Times New Roman"/>
          <w:sz w:val="24"/>
          <w:szCs w:val="24"/>
          <w:lang w:eastAsia="ru-RU"/>
        </w:rPr>
        <w:br/>
      </w:r>
      <w:r w:rsidRPr="00104EF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На которых еще не бывал.</w:t>
      </w:r>
      <w:r w:rsidRPr="00104EF3">
        <w:rPr>
          <w:rFonts w:ascii="Times New Roman" w:hAnsi="Times New Roman"/>
          <w:sz w:val="24"/>
          <w:szCs w:val="24"/>
          <w:lang w:eastAsia="ru-RU"/>
        </w:rPr>
        <w:br/>
      </w:r>
      <w:r w:rsidRPr="00104EF3">
        <w:rPr>
          <w:rFonts w:ascii="Times New Roman" w:hAnsi="Times New Roman"/>
          <w:i/>
          <w:iCs/>
          <w:sz w:val="24"/>
          <w:szCs w:val="24"/>
          <w:lang w:eastAsia="ru-RU"/>
        </w:rPr>
        <w:t>В. Высоцкий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796"/>
      </w:tblGrid>
      <w:tr w:rsidR="00A17766" w:rsidTr="00A17766">
        <w:tc>
          <w:tcPr>
            <w:tcW w:w="1951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7.45 - 8.00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96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Сбор участников семинара.</w:t>
            </w:r>
          </w:p>
        </w:tc>
      </w:tr>
      <w:tr w:rsidR="00A17766" w:rsidTr="00A17766">
        <w:tc>
          <w:tcPr>
            <w:tcW w:w="1951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8.00 - 8.10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96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Открытие семинара. Приветственное слово начальника управления И.И. Раевской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7766" w:rsidTr="00A17766">
        <w:tc>
          <w:tcPr>
            <w:tcW w:w="1951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8.10 - 9.20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96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Семинар-практикум по теме "Принятие управленческих решений по внедрению ФГОС в школе I ступени".</w:t>
            </w:r>
          </w:p>
        </w:tc>
      </w:tr>
      <w:tr w:rsidR="00A17766" w:rsidTr="00A17766">
        <w:tc>
          <w:tcPr>
            <w:tcW w:w="1951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9.25 - 10.50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96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Уроки и развивающие занятия в первых классах.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7766" w:rsidTr="00A17766">
        <w:tc>
          <w:tcPr>
            <w:tcW w:w="1951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11.00 - 11.20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96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Завтрак.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7766" w:rsidTr="00A17766">
        <w:tc>
          <w:tcPr>
            <w:tcW w:w="1951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11.30 - 12.00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96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Игра "</w:t>
            </w:r>
            <w:proofErr w:type="spellStart"/>
            <w:r w:rsidRPr="00A17766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Театрон</w:t>
            </w:r>
            <w:proofErr w:type="spellEnd"/>
            <w:r w:rsidRPr="00A17766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".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7766" w:rsidTr="00A17766">
        <w:tc>
          <w:tcPr>
            <w:tcW w:w="1951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12.00 - 12.30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96" w:type="dxa"/>
          </w:tcPr>
          <w:p w:rsidR="00A17766" w:rsidRDefault="00A17766" w:rsidP="00A17766">
            <w:pPr>
              <w:spacing w:after="24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7766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Рефлексия участников семинара. Подведение итогов.</w:t>
            </w:r>
            <w:r w:rsidRPr="00A17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84B80" w:rsidRPr="00104EF3" w:rsidRDefault="00A84B80" w:rsidP="006406E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2857500" cy="712470"/>
            <wp:effectExtent l="19050" t="0" r="0" b="0"/>
            <wp:docPr id="7" name="Рисунок 7" descr="http://www.wiki.vladimir.i-edu.ru/images/thumb/d/de/Gora1235.png/300px-Gora1235.png">
              <a:hlinkClick xmlns:a="http://schemas.openxmlformats.org/drawingml/2006/main" r:id="rId8" tooltip="&quot;Gora1235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iki.vladimir.i-edu.ru/images/thumb/d/de/Gora1235.png/300px-Gora1235.png">
                      <a:hlinkClick r:id="rId8" tooltip="&quot;Gora1235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B80" w:rsidRDefault="00A84B80" w:rsidP="00A84B80">
      <w:pPr>
        <w:rPr>
          <w:color w:val="0F243E" w:themeColor="text2" w:themeShade="80"/>
        </w:rPr>
      </w:pPr>
    </w:p>
    <w:p w:rsidR="00A84B80" w:rsidRPr="00A17766" w:rsidRDefault="00A84B80" w:rsidP="00A17766">
      <w:pPr>
        <w:spacing w:after="0" w:line="360" w:lineRule="exact"/>
        <w:jc w:val="center"/>
        <w:outlineLvl w:val="3"/>
        <w:rPr>
          <w:rFonts w:ascii="Times New Roman" w:hAnsi="Times New Roman"/>
          <w:b/>
          <w:bCs/>
          <w:color w:val="0000CD"/>
          <w:sz w:val="28"/>
          <w:szCs w:val="28"/>
          <w:lang w:eastAsia="ru-RU"/>
        </w:rPr>
      </w:pPr>
      <w:r w:rsidRPr="00A17766">
        <w:rPr>
          <w:rFonts w:ascii="Times New Roman" w:hAnsi="Times New Roman"/>
          <w:b/>
          <w:bCs/>
          <w:color w:val="0000CD"/>
          <w:sz w:val="28"/>
          <w:szCs w:val="28"/>
          <w:lang w:eastAsia="ru-RU"/>
        </w:rPr>
        <w:t>Организационные моменты</w:t>
      </w:r>
    </w:p>
    <w:p w:rsidR="00A84B80" w:rsidRPr="00A17766" w:rsidRDefault="00A84B80" w:rsidP="00A17766">
      <w:pPr>
        <w:spacing w:after="0" w:line="360" w:lineRule="exact"/>
        <w:rPr>
          <w:rFonts w:ascii="Times New Roman" w:hAnsi="Times New Roman"/>
          <w:sz w:val="28"/>
          <w:szCs w:val="28"/>
          <w:lang w:eastAsia="ru-RU"/>
        </w:rPr>
      </w:pPr>
      <w:r w:rsidRPr="00A177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Место проведения:</w:t>
      </w:r>
      <w:r w:rsidRPr="00A177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7766">
        <w:rPr>
          <w:rFonts w:ascii="Times New Roman" w:hAnsi="Times New Roman"/>
          <w:i/>
          <w:iCs/>
          <w:sz w:val="28"/>
          <w:szCs w:val="28"/>
          <w:lang w:eastAsia="ru-RU"/>
        </w:rPr>
        <w:t>МОУ "Средняя общеобразовательная школа № 6</w:t>
      </w:r>
      <w:r w:rsidRPr="00A17766">
        <w:rPr>
          <w:rFonts w:ascii="Times New Roman" w:hAnsi="Times New Roman"/>
          <w:sz w:val="28"/>
          <w:szCs w:val="28"/>
          <w:lang w:eastAsia="ru-RU"/>
        </w:rPr>
        <w:br/>
      </w:r>
      <w:r w:rsidRPr="00A177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Дата проведения:</w:t>
      </w:r>
      <w:r w:rsidRPr="00A177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7766">
        <w:rPr>
          <w:rFonts w:ascii="Times New Roman" w:hAnsi="Times New Roman"/>
          <w:i/>
          <w:iCs/>
          <w:sz w:val="28"/>
          <w:szCs w:val="28"/>
          <w:lang w:eastAsia="ru-RU"/>
        </w:rPr>
        <w:t>28 апреля 2011 года</w:t>
      </w:r>
      <w:r w:rsidRPr="00A17766">
        <w:rPr>
          <w:rFonts w:ascii="Times New Roman" w:hAnsi="Times New Roman"/>
          <w:sz w:val="28"/>
          <w:szCs w:val="28"/>
          <w:lang w:eastAsia="ru-RU"/>
        </w:rPr>
        <w:br/>
      </w:r>
      <w:r w:rsidRPr="00A177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Время:</w:t>
      </w:r>
      <w:r w:rsidRPr="00A177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7766">
        <w:rPr>
          <w:rFonts w:ascii="Times New Roman" w:hAnsi="Times New Roman"/>
          <w:i/>
          <w:iCs/>
          <w:sz w:val="28"/>
          <w:szCs w:val="28"/>
          <w:lang w:eastAsia="ru-RU"/>
        </w:rPr>
        <w:t>начало в 8.00</w:t>
      </w:r>
      <w:r w:rsidRPr="00A17766">
        <w:rPr>
          <w:rFonts w:ascii="Times New Roman" w:hAnsi="Times New Roman"/>
          <w:sz w:val="28"/>
          <w:szCs w:val="28"/>
          <w:lang w:eastAsia="ru-RU"/>
        </w:rPr>
        <w:br/>
      </w:r>
      <w:r w:rsidRPr="00A177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Участники:</w:t>
      </w:r>
      <w:r w:rsidRPr="00A177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1776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руководители </w:t>
      </w:r>
      <w:proofErr w:type="gramStart"/>
      <w:r w:rsidRPr="00A1776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общеобразовательный</w:t>
      </w:r>
      <w:proofErr w:type="gramEnd"/>
      <w:r w:rsidRPr="00A1776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учреждений</w:t>
      </w:r>
    </w:p>
    <w:p w:rsidR="00A84B80" w:rsidRPr="00A17766" w:rsidRDefault="00A84B80" w:rsidP="00A17766">
      <w:pPr>
        <w:spacing w:after="0" w:line="36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7766">
        <w:rPr>
          <w:rFonts w:ascii="Times New Roman" w:hAnsi="Times New Roman"/>
          <w:b/>
          <w:bCs/>
          <w:sz w:val="28"/>
          <w:szCs w:val="28"/>
          <w:lang w:eastAsia="ru-RU"/>
        </w:rPr>
        <w:t>Для участия в семинаре необходимо:</w:t>
      </w:r>
      <w:r w:rsidRPr="00A177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7766">
        <w:rPr>
          <w:rFonts w:ascii="Times New Roman" w:hAnsi="Times New Roman"/>
          <w:b/>
          <w:bCs/>
          <w:i/>
          <w:color w:val="0000FF"/>
          <w:sz w:val="28"/>
          <w:szCs w:val="28"/>
          <w:lang w:eastAsia="ru-RU"/>
        </w:rPr>
        <w:t>зарегистрироваться</w:t>
      </w:r>
      <w:r w:rsidRPr="00A17766">
        <w:rPr>
          <w:rFonts w:ascii="Times New Roman" w:hAnsi="Times New Roman"/>
          <w:sz w:val="28"/>
          <w:szCs w:val="28"/>
          <w:lang w:eastAsia="ru-RU"/>
        </w:rPr>
        <w:t xml:space="preserve"> на сайте </w:t>
      </w:r>
      <w:r w:rsidRPr="00A17766">
        <w:rPr>
          <w:rFonts w:ascii="Times New Roman" w:hAnsi="Times New Roman"/>
          <w:b/>
          <w:bCs/>
          <w:i/>
          <w:color w:val="0000FF"/>
          <w:sz w:val="28"/>
          <w:szCs w:val="28"/>
          <w:lang w:eastAsia="ru-RU"/>
        </w:rPr>
        <w:t>«</w:t>
      </w:r>
      <w:proofErr w:type="spellStart"/>
      <w:proofErr w:type="gramStart"/>
      <w:r w:rsidRPr="00A17766">
        <w:rPr>
          <w:rFonts w:ascii="Times New Roman" w:hAnsi="Times New Roman"/>
          <w:b/>
          <w:bCs/>
          <w:i/>
          <w:color w:val="0000FF"/>
          <w:sz w:val="28"/>
          <w:szCs w:val="28"/>
          <w:lang w:eastAsia="ru-RU"/>
        </w:rPr>
        <w:t>Wiki</w:t>
      </w:r>
      <w:proofErr w:type="gramEnd"/>
      <w:r w:rsidRPr="00A17766">
        <w:rPr>
          <w:rFonts w:ascii="Times New Roman" w:hAnsi="Times New Roman"/>
          <w:b/>
          <w:bCs/>
          <w:i/>
          <w:color w:val="0000FF"/>
          <w:sz w:val="28"/>
          <w:szCs w:val="28"/>
          <w:lang w:eastAsia="ru-RU"/>
        </w:rPr>
        <w:t>Владимир</w:t>
      </w:r>
      <w:proofErr w:type="spellEnd"/>
      <w:r w:rsidRPr="00A17766">
        <w:rPr>
          <w:rFonts w:ascii="Times New Roman" w:hAnsi="Times New Roman"/>
          <w:b/>
          <w:bCs/>
          <w:i/>
          <w:color w:val="0000FF"/>
          <w:sz w:val="28"/>
          <w:szCs w:val="28"/>
          <w:lang w:eastAsia="ru-RU"/>
        </w:rPr>
        <w:t>»</w:t>
      </w:r>
      <w:r w:rsidRPr="00A17766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A84B80" w:rsidRPr="00A17766" w:rsidRDefault="00A84B80" w:rsidP="00A17766">
      <w:pPr>
        <w:pStyle w:val="ad"/>
        <w:spacing w:before="0" w:beforeAutospacing="0" w:after="0" w:afterAutospacing="0" w:line="360" w:lineRule="exact"/>
        <w:jc w:val="center"/>
        <w:outlineLvl w:val="3"/>
        <w:rPr>
          <w:b/>
          <w:bCs/>
          <w:color w:val="0000CD"/>
          <w:sz w:val="28"/>
          <w:szCs w:val="28"/>
        </w:rPr>
      </w:pPr>
      <w:r w:rsidRPr="00A17766">
        <w:rPr>
          <w:b/>
          <w:bCs/>
          <w:color w:val="0000CD"/>
          <w:sz w:val="28"/>
          <w:szCs w:val="28"/>
        </w:rPr>
        <w:t>Путешествие по ФГОС</w:t>
      </w:r>
    </w:p>
    <w:p w:rsidR="00A84B80" w:rsidRPr="00A17766" w:rsidRDefault="00A84B80" w:rsidP="00A17766">
      <w:pPr>
        <w:pStyle w:val="ad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A17766">
        <w:rPr>
          <w:b/>
          <w:bCs/>
          <w:sz w:val="28"/>
          <w:szCs w:val="28"/>
        </w:rPr>
        <w:t>Цель - поиск ответов на вопросы.</w:t>
      </w:r>
      <w:r w:rsidRPr="00A17766">
        <w:rPr>
          <w:sz w:val="28"/>
          <w:szCs w:val="28"/>
        </w:rPr>
        <w:t xml:space="preserve"> </w:t>
      </w:r>
      <w:r w:rsidRPr="00A17766">
        <w:rPr>
          <w:i/>
          <w:iCs/>
          <w:sz w:val="28"/>
          <w:szCs w:val="28"/>
        </w:rPr>
        <w:t>Впишите сюда вопросы, на которые, по Вашему мнению, должен ответить руководитель (не забудьте поставить свою подпись)</w:t>
      </w:r>
      <w:r w:rsidR="00A17766">
        <w:rPr>
          <w:i/>
          <w:iCs/>
          <w:sz w:val="28"/>
          <w:szCs w:val="28"/>
        </w:rPr>
        <w:t>.</w:t>
      </w:r>
    </w:p>
    <w:p w:rsidR="006406EE" w:rsidRPr="006D07ED" w:rsidRDefault="006406EE" w:rsidP="00A17766">
      <w:pPr>
        <w:spacing w:before="120"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8"/>
          <w:szCs w:val="28"/>
          <w:lang w:eastAsia="ru-RU"/>
        </w:rPr>
      </w:pPr>
      <w:r w:rsidRPr="006D07ED">
        <w:rPr>
          <w:rFonts w:ascii="Times New Roman" w:hAnsi="Times New Roman"/>
          <w:b/>
          <w:color w:val="0F243E" w:themeColor="text2" w:themeShade="80"/>
          <w:sz w:val="28"/>
          <w:szCs w:val="28"/>
          <w:lang w:eastAsia="ru-RU"/>
        </w:rPr>
        <w:lastRenderedPageBreak/>
        <w:t>Анализ деятельности</w:t>
      </w:r>
      <w:r w:rsidRPr="006D07ED">
        <w:rPr>
          <w:rFonts w:ascii="Times New Roman" w:hAnsi="Times New Roman"/>
          <w:b/>
          <w:color w:val="0F243E" w:themeColor="text2" w:themeShade="80"/>
          <w:sz w:val="28"/>
          <w:szCs w:val="28"/>
          <w:lang w:eastAsia="ru-RU"/>
        </w:rPr>
        <w:br/>
        <w:t>администрации "МОУ "Средняя общеобразовательная школа № 6"</w:t>
      </w:r>
      <w:r w:rsidRPr="006D07ED">
        <w:rPr>
          <w:rFonts w:ascii="Times New Roman" w:hAnsi="Times New Roman"/>
          <w:b/>
          <w:color w:val="0F243E" w:themeColor="text2" w:themeShade="80"/>
          <w:sz w:val="28"/>
          <w:szCs w:val="28"/>
          <w:lang w:eastAsia="ru-RU"/>
        </w:rPr>
        <w:br/>
        <w:t>по внедрению ФГОС в образовательный процесс</w:t>
      </w:r>
    </w:p>
    <w:p w:rsidR="006406EE" w:rsidRPr="006D07ED" w:rsidRDefault="006406EE" w:rsidP="00A17766">
      <w:pPr>
        <w:spacing w:before="120" w:after="0" w:line="240" w:lineRule="auto"/>
        <w:jc w:val="center"/>
        <w:outlineLvl w:val="3"/>
        <w:rPr>
          <w:rFonts w:ascii="Times New Roman" w:hAnsi="Times New Roman"/>
          <w:b/>
          <w:bCs/>
          <w:color w:val="0F243E" w:themeColor="text2" w:themeShade="80"/>
          <w:sz w:val="28"/>
          <w:szCs w:val="28"/>
          <w:lang w:eastAsia="ru-RU"/>
        </w:rPr>
      </w:pPr>
      <w:proofErr w:type="gramStart"/>
      <w:r w:rsidRPr="006D07ED">
        <w:rPr>
          <w:rFonts w:ascii="Times New Roman" w:hAnsi="Times New Roman"/>
          <w:b/>
          <w:bCs/>
          <w:color w:val="0F243E" w:themeColor="text2" w:themeShade="80"/>
          <w:sz w:val="28"/>
          <w:szCs w:val="28"/>
          <w:lang w:eastAsia="ru-RU"/>
        </w:rPr>
        <w:t>КАДРОВОЕ</w:t>
      </w:r>
      <w:proofErr w:type="gramEnd"/>
      <w:r w:rsidRPr="006D07ED">
        <w:rPr>
          <w:rFonts w:ascii="Times New Roman" w:hAnsi="Times New Roman"/>
          <w:b/>
          <w:bCs/>
          <w:color w:val="0F243E" w:themeColor="text2" w:themeShade="80"/>
          <w:sz w:val="28"/>
          <w:szCs w:val="28"/>
          <w:lang w:eastAsia="ru-RU"/>
        </w:rPr>
        <w:t xml:space="preserve"> ОБЕСПЕЧИВАНИЕ ШКОЛЫ, ВНЕДРЯЮЩЕЙ ФГОС</w:t>
      </w:r>
    </w:p>
    <w:p w:rsidR="00F01CCB" w:rsidRPr="006D07ED" w:rsidRDefault="006406EE" w:rsidP="00A17766">
      <w:pPr>
        <w:spacing w:before="120" w:after="0"/>
        <w:jc w:val="right"/>
        <w:rPr>
          <w:rFonts w:ascii="Times New Roman" w:hAnsi="Times New Roman"/>
          <w:i/>
          <w:iCs/>
          <w:color w:val="0F243E" w:themeColor="text2" w:themeShade="80"/>
          <w:sz w:val="28"/>
          <w:szCs w:val="28"/>
          <w:lang w:eastAsia="ru-RU"/>
        </w:rPr>
      </w:pPr>
      <w:r w:rsidRPr="006D07ED">
        <w:rPr>
          <w:rFonts w:ascii="Times New Roman" w:hAnsi="Times New Roman"/>
          <w:i/>
          <w:iCs/>
          <w:color w:val="0F243E" w:themeColor="text2" w:themeShade="80"/>
          <w:sz w:val="28"/>
          <w:szCs w:val="28"/>
          <w:lang w:eastAsia="ru-RU"/>
        </w:rPr>
        <w:t>Кондратьева Ольга Владимировна,</w:t>
      </w:r>
      <w:r w:rsidR="00A17766" w:rsidRPr="006D07ED">
        <w:rPr>
          <w:rFonts w:ascii="Times New Roman" w:hAnsi="Times New Roman"/>
          <w:i/>
          <w:iCs/>
          <w:color w:val="0F243E" w:themeColor="text2" w:themeShade="80"/>
          <w:sz w:val="28"/>
          <w:szCs w:val="28"/>
          <w:lang w:eastAsia="ru-RU"/>
        </w:rPr>
        <w:br/>
      </w:r>
      <w:r w:rsidRPr="006D07ED">
        <w:rPr>
          <w:rFonts w:ascii="Times New Roman" w:hAnsi="Times New Roman"/>
          <w:i/>
          <w:iCs/>
          <w:color w:val="0F243E" w:themeColor="text2" w:themeShade="80"/>
          <w:sz w:val="28"/>
          <w:szCs w:val="28"/>
          <w:lang w:eastAsia="ru-RU"/>
        </w:rPr>
        <w:t xml:space="preserve"> директор школы</w:t>
      </w:r>
    </w:p>
    <w:p w:rsidR="006406EE" w:rsidRPr="006D07ED" w:rsidRDefault="006406EE" w:rsidP="00A17766">
      <w:pPr>
        <w:spacing w:before="120" w:after="120" w:line="240" w:lineRule="auto"/>
        <w:jc w:val="right"/>
        <w:rPr>
          <w:rFonts w:ascii="Times New Roman" w:hAnsi="Times New Roman"/>
          <w:color w:val="0F243E" w:themeColor="text2" w:themeShade="80"/>
          <w:lang w:eastAsia="ru-RU"/>
        </w:rPr>
      </w:pPr>
      <w:r w:rsidRPr="006D07ED">
        <w:rPr>
          <w:rFonts w:ascii="Times New Roman" w:hAnsi="Times New Roman"/>
          <w:b/>
          <w:bCs/>
          <w:i/>
          <w:iCs/>
          <w:color w:val="0F243E" w:themeColor="text2" w:themeShade="80"/>
          <w:lang w:eastAsia="ru-RU"/>
        </w:rPr>
        <w:t>Здесь вам не равнина,</w:t>
      </w:r>
      <w:r w:rsidRPr="006D07ED">
        <w:rPr>
          <w:rFonts w:ascii="Times New Roman" w:hAnsi="Times New Roman"/>
          <w:color w:val="0F243E" w:themeColor="text2" w:themeShade="80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color w:val="0F243E" w:themeColor="text2" w:themeShade="80"/>
          <w:lang w:eastAsia="ru-RU"/>
        </w:rPr>
        <w:t xml:space="preserve">Здесь климат иной - </w:t>
      </w:r>
      <w:r w:rsidRPr="006D07ED">
        <w:rPr>
          <w:rFonts w:ascii="Times New Roman" w:hAnsi="Times New Roman"/>
          <w:color w:val="0F243E" w:themeColor="text2" w:themeShade="80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color w:val="0F243E" w:themeColor="text2" w:themeShade="80"/>
          <w:lang w:eastAsia="ru-RU"/>
        </w:rPr>
        <w:t xml:space="preserve">Идут лавины </w:t>
      </w:r>
      <w:proofErr w:type="gramStart"/>
      <w:r w:rsidRPr="006D07ED">
        <w:rPr>
          <w:rFonts w:ascii="Times New Roman" w:hAnsi="Times New Roman"/>
          <w:b/>
          <w:bCs/>
          <w:i/>
          <w:iCs/>
          <w:color w:val="0F243E" w:themeColor="text2" w:themeShade="80"/>
          <w:lang w:eastAsia="ru-RU"/>
        </w:rPr>
        <w:t>одна за одной</w:t>
      </w:r>
      <w:proofErr w:type="gramEnd"/>
      <w:r w:rsidRPr="006D07ED">
        <w:rPr>
          <w:rFonts w:ascii="Times New Roman" w:hAnsi="Times New Roman"/>
          <w:b/>
          <w:bCs/>
          <w:i/>
          <w:iCs/>
          <w:color w:val="0F243E" w:themeColor="text2" w:themeShade="80"/>
          <w:lang w:eastAsia="ru-RU"/>
        </w:rPr>
        <w:t>,</w:t>
      </w:r>
      <w:r w:rsidRPr="006D07ED">
        <w:rPr>
          <w:rFonts w:ascii="Times New Roman" w:hAnsi="Times New Roman"/>
          <w:color w:val="0F243E" w:themeColor="text2" w:themeShade="80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color w:val="0F243E" w:themeColor="text2" w:themeShade="80"/>
          <w:lang w:eastAsia="ru-RU"/>
        </w:rPr>
        <w:t>И здесь за камнепадом ревет камнепад.</w:t>
      </w:r>
      <w:r w:rsidRPr="006D07ED">
        <w:rPr>
          <w:rFonts w:ascii="Times New Roman" w:hAnsi="Times New Roman"/>
          <w:color w:val="0F243E" w:themeColor="text2" w:themeShade="80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color w:val="0F243E" w:themeColor="text2" w:themeShade="80"/>
          <w:lang w:eastAsia="ru-RU"/>
        </w:rPr>
        <w:t>И можно свернуть, обрыв обогнуть</w:t>
      </w:r>
      <w:proofErr w:type="gramStart"/>
      <w:r w:rsidRPr="006D07ED">
        <w:rPr>
          <w:rFonts w:ascii="Times New Roman" w:hAnsi="Times New Roman"/>
          <w:color w:val="0F243E" w:themeColor="text2" w:themeShade="80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color w:val="0F243E" w:themeColor="text2" w:themeShade="80"/>
          <w:lang w:eastAsia="ru-RU"/>
        </w:rPr>
        <w:t>Н</w:t>
      </w:r>
      <w:proofErr w:type="gramEnd"/>
      <w:r w:rsidRPr="006D07ED">
        <w:rPr>
          <w:rFonts w:ascii="Times New Roman" w:hAnsi="Times New Roman"/>
          <w:b/>
          <w:bCs/>
          <w:i/>
          <w:iCs/>
          <w:color w:val="0F243E" w:themeColor="text2" w:themeShade="80"/>
          <w:lang w:eastAsia="ru-RU"/>
        </w:rPr>
        <w:t>о мы выбираем трудный путь,</w:t>
      </w:r>
      <w:r w:rsidRPr="006D07ED">
        <w:rPr>
          <w:rFonts w:ascii="Times New Roman" w:hAnsi="Times New Roman"/>
          <w:color w:val="0F243E" w:themeColor="text2" w:themeShade="80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color w:val="0F243E" w:themeColor="text2" w:themeShade="80"/>
          <w:lang w:eastAsia="ru-RU"/>
        </w:rPr>
        <w:t>Опасный, как военная тропа.</w:t>
      </w:r>
      <w:r w:rsidRPr="006D07ED">
        <w:rPr>
          <w:rFonts w:ascii="Times New Roman" w:hAnsi="Times New Roman"/>
          <w:color w:val="0F243E" w:themeColor="text2" w:themeShade="80"/>
          <w:lang w:eastAsia="ru-RU"/>
        </w:rPr>
        <w:br/>
      </w:r>
      <w:r w:rsidRPr="006D07ED">
        <w:rPr>
          <w:rFonts w:ascii="Times New Roman" w:hAnsi="Times New Roman"/>
          <w:b/>
          <w:bCs/>
          <w:i/>
          <w:iCs/>
          <w:color w:val="0F243E" w:themeColor="text2" w:themeShade="80"/>
          <w:lang w:eastAsia="ru-RU"/>
        </w:rPr>
        <w:t>В. Высоцкий</w:t>
      </w:r>
      <w:r w:rsidRPr="006D07ED">
        <w:rPr>
          <w:rFonts w:ascii="Times New Roman" w:hAnsi="Times New Roman"/>
          <w:color w:val="0F243E" w:themeColor="text2" w:themeShade="80"/>
          <w:lang w:eastAsia="ru-RU"/>
        </w:rPr>
        <w:t xml:space="preserve"> </w:t>
      </w:r>
    </w:p>
    <w:tbl>
      <w:tblPr>
        <w:tblStyle w:val="a9"/>
        <w:tblW w:w="10119" w:type="dxa"/>
        <w:tblLook w:val="04A0"/>
      </w:tblPr>
      <w:tblGrid>
        <w:gridCol w:w="2518"/>
        <w:gridCol w:w="3544"/>
        <w:gridCol w:w="1950"/>
        <w:gridCol w:w="2107"/>
      </w:tblGrid>
      <w:tr w:rsidR="006406EE" w:rsidRPr="00D94272" w:rsidTr="00D94272">
        <w:tc>
          <w:tcPr>
            <w:tcW w:w="2518" w:type="dxa"/>
            <w:vAlign w:val="center"/>
          </w:tcPr>
          <w:p w:rsidR="006406EE" w:rsidRPr="00D94272" w:rsidRDefault="006406EE" w:rsidP="00D942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Индикаторы</w:t>
            </w:r>
          </w:p>
        </w:tc>
        <w:tc>
          <w:tcPr>
            <w:tcW w:w="3544" w:type="dxa"/>
            <w:vAlign w:val="center"/>
          </w:tcPr>
          <w:p w:rsidR="006406EE" w:rsidRPr="00D94272" w:rsidRDefault="006406EE" w:rsidP="006406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Результат деятельности по апробации ФГОС администрации</w:t>
            </w:r>
            <w:r w:rsidRPr="00D94272">
              <w:rPr>
                <w:rFonts w:ascii="Times New Roman" w:hAnsi="Times New Roman"/>
                <w:b/>
                <w:color w:val="000000" w:themeColor="text1"/>
                <w:lang w:eastAsia="ru-RU"/>
              </w:rPr>
              <w:br/>
            </w: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МОУ "СОШ № 6"</w:t>
            </w:r>
          </w:p>
        </w:tc>
        <w:tc>
          <w:tcPr>
            <w:tcW w:w="1950" w:type="dxa"/>
            <w:vAlign w:val="center"/>
          </w:tcPr>
          <w:p w:rsidR="006406EE" w:rsidRPr="00D94272" w:rsidRDefault="006406EE" w:rsidP="006406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Оценка уровня готовности образовательных учреждений округа</w:t>
            </w:r>
          </w:p>
        </w:tc>
        <w:tc>
          <w:tcPr>
            <w:tcW w:w="2107" w:type="dxa"/>
            <w:vAlign w:val="center"/>
          </w:tcPr>
          <w:p w:rsidR="006406EE" w:rsidRPr="00D94272" w:rsidRDefault="006406EE" w:rsidP="006406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Управленческие решения образовательных учреждений округа по реализации ФГОС</w:t>
            </w:r>
          </w:p>
        </w:tc>
      </w:tr>
      <w:tr w:rsidR="006406EE" w:rsidTr="00D94272">
        <w:tc>
          <w:tcPr>
            <w:tcW w:w="2518" w:type="dxa"/>
            <w:vAlign w:val="center"/>
          </w:tcPr>
          <w:p w:rsidR="006406EE" w:rsidRPr="006406EE" w:rsidRDefault="006406EE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</w:rPr>
              <w:t>Оптимальность педагогического коллектива для реализации ФГОС (количество учащихся на 1 учителя)</w:t>
            </w:r>
          </w:p>
        </w:tc>
        <w:tc>
          <w:tcPr>
            <w:tcW w:w="3544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</w:rPr>
              <w:t>В первых классах на одного учителя приходится 9 учеников.</w:t>
            </w:r>
          </w:p>
        </w:tc>
        <w:tc>
          <w:tcPr>
            <w:tcW w:w="1950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7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06EE" w:rsidTr="00D94272">
        <w:tc>
          <w:tcPr>
            <w:tcW w:w="2518" w:type="dxa"/>
            <w:vAlign w:val="center"/>
          </w:tcPr>
          <w:p w:rsidR="006406EE" w:rsidRPr="006406EE" w:rsidRDefault="006406EE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</w:rPr>
              <w:t>Распределение педагогов для эффективной реализации ФГОС</w:t>
            </w:r>
          </w:p>
        </w:tc>
        <w:tc>
          <w:tcPr>
            <w:tcW w:w="3544" w:type="dxa"/>
          </w:tcPr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3 учителя начальных классов,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5 учителей-предметников, 1 педагог дополнительного образования (по договору с ЦВР № 6 от 01.09.2010 г.) </w:t>
            </w:r>
          </w:p>
        </w:tc>
        <w:tc>
          <w:tcPr>
            <w:tcW w:w="1950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7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06EE" w:rsidTr="00D94272">
        <w:tc>
          <w:tcPr>
            <w:tcW w:w="2518" w:type="dxa"/>
            <w:vAlign w:val="center"/>
          </w:tcPr>
          <w:p w:rsidR="006406EE" w:rsidRPr="006406EE" w:rsidRDefault="006406EE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</w:rPr>
              <w:t>Квалификация педагогов по категориям, звания, степени, отраслевые награды, звания</w:t>
            </w:r>
          </w:p>
        </w:tc>
        <w:tc>
          <w:tcPr>
            <w:tcW w:w="3544" w:type="dxa"/>
          </w:tcPr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Из 9 педагогов, работающих в первых классах: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6 учителей высшей квалификационной категории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1 учитель второй квалификационной категории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1 педагог-психолог второй квалификационной категории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1 педагог ЦВР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1 учитель носит звание «Заслуженный учитель РФ»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3 учителя награждены нагрудным знаком ««Почётный работник образования РФ»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  <w:lang w:eastAsia="ru-RU"/>
              </w:rPr>
              <w:lastRenderedPageBreak/>
              <w:t xml:space="preserve">2 учителя награждены Почётной грамотой Министерства образования и науки </w:t>
            </w:r>
          </w:p>
        </w:tc>
        <w:tc>
          <w:tcPr>
            <w:tcW w:w="1950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7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06EE" w:rsidTr="00D94272">
        <w:tc>
          <w:tcPr>
            <w:tcW w:w="2518" w:type="dxa"/>
            <w:vAlign w:val="center"/>
          </w:tcPr>
          <w:p w:rsidR="006406EE" w:rsidRPr="006406EE" w:rsidRDefault="006406EE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</w:rPr>
              <w:lastRenderedPageBreak/>
              <w:t>Компетентность педагогов (повышение квалификации в соответствии с ФГОС, участие в конкурсах, семинарах, конференциях)</w:t>
            </w:r>
          </w:p>
        </w:tc>
        <w:tc>
          <w:tcPr>
            <w:tcW w:w="3544" w:type="dxa"/>
          </w:tcPr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директор школы Кондратьева О.В.- участник VI Всероссийского форума руководителей ОУ, внедряющих ФГОС;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директор школы Кондратьева О.В., заместитель директора по НМР Сорокина О.А., заместитель директора по УВР </w:t>
            </w:r>
            <w:proofErr w:type="spellStart"/>
            <w:r w:rsidRPr="006406EE">
              <w:rPr>
                <w:rFonts w:ascii="Times New Roman" w:hAnsi="Times New Roman"/>
                <w:lang w:eastAsia="ru-RU"/>
              </w:rPr>
              <w:t>Обидовская</w:t>
            </w:r>
            <w:proofErr w:type="spellEnd"/>
            <w:r w:rsidRPr="006406EE">
              <w:rPr>
                <w:rFonts w:ascii="Times New Roman" w:hAnsi="Times New Roman"/>
                <w:lang w:eastAsia="ru-RU"/>
              </w:rPr>
              <w:t xml:space="preserve"> И.В.- участники Всероссийского </w:t>
            </w:r>
            <w:proofErr w:type="spellStart"/>
            <w:r w:rsidRPr="006406EE">
              <w:rPr>
                <w:rFonts w:ascii="Times New Roman" w:hAnsi="Times New Roman"/>
                <w:lang w:eastAsia="ru-RU"/>
              </w:rPr>
              <w:t>вебинара</w:t>
            </w:r>
            <w:proofErr w:type="spellEnd"/>
            <w:r w:rsidRPr="006406EE">
              <w:rPr>
                <w:rFonts w:ascii="Times New Roman" w:hAnsi="Times New Roman"/>
                <w:lang w:eastAsia="ru-RU"/>
              </w:rPr>
              <w:t xml:space="preserve"> по теме: «Организация учебно-воспитательного процесса в условиях реализации стандартов второго поколения - начальное общее образование»; заместитель директора по НМР Сорокина О.А., учителя начальных классов: Вилкова М.В., Москвина Е.А., </w:t>
            </w:r>
            <w:proofErr w:type="spellStart"/>
            <w:r w:rsidRPr="006406EE">
              <w:rPr>
                <w:rFonts w:ascii="Times New Roman" w:hAnsi="Times New Roman"/>
                <w:lang w:eastAsia="ru-RU"/>
              </w:rPr>
              <w:t>Хорькова</w:t>
            </w:r>
            <w:proofErr w:type="spellEnd"/>
            <w:r w:rsidRPr="006406EE">
              <w:rPr>
                <w:rFonts w:ascii="Times New Roman" w:hAnsi="Times New Roman"/>
                <w:lang w:eastAsia="ru-RU"/>
              </w:rPr>
              <w:t xml:space="preserve"> Т.А.- участники 5 областных семинаров для «</w:t>
            </w:r>
            <w:proofErr w:type="spellStart"/>
            <w:r w:rsidRPr="006406EE">
              <w:rPr>
                <w:rFonts w:ascii="Times New Roman" w:hAnsi="Times New Roman"/>
                <w:lang w:eastAsia="ru-RU"/>
              </w:rPr>
              <w:t>пилотных</w:t>
            </w:r>
            <w:proofErr w:type="spellEnd"/>
            <w:r w:rsidRPr="006406EE">
              <w:rPr>
                <w:rFonts w:ascii="Times New Roman" w:hAnsi="Times New Roman"/>
                <w:lang w:eastAsia="ru-RU"/>
              </w:rPr>
              <w:t xml:space="preserve">» школ; заместитель директора по НМР Сорокина О.А. – участник областных семинаров в </w:t>
            </w:r>
            <w:proofErr w:type="gramStart"/>
            <w:r w:rsidRPr="006406EE">
              <w:rPr>
                <w:rFonts w:ascii="Times New Roman" w:hAnsi="Times New Roman"/>
                <w:lang w:eastAsia="ru-RU"/>
              </w:rPr>
              <w:t>г</w:t>
            </w:r>
            <w:proofErr w:type="gramEnd"/>
            <w:r w:rsidRPr="006406EE">
              <w:rPr>
                <w:rFonts w:ascii="Times New Roman" w:hAnsi="Times New Roman"/>
                <w:lang w:eastAsia="ru-RU"/>
              </w:rPr>
              <w:t xml:space="preserve">. Радужный; г. Владимир </w:t>
            </w:r>
          </w:p>
        </w:tc>
        <w:tc>
          <w:tcPr>
            <w:tcW w:w="1950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7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06EE" w:rsidTr="00D94272">
        <w:tc>
          <w:tcPr>
            <w:tcW w:w="2518" w:type="dxa"/>
            <w:vAlign w:val="center"/>
          </w:tcPr>
          <w:p w:rsidR="006406EE" w:rsidRPr="006406EE" w:rsidRDefault="006406EE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</w:rPr>
              <w:t>Участие педагогов в инновационной, экспериментальной деятельности в рамках ФГОС</w:t>
            </w:r>
          </w:p>
        </w:tc>
        <w:tc>
          <w:tcPr>
            <w:tcW w:w="3544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</w:rPr>
              <w:t xml:space="preserve">заместитель директора по НМР Сорокина </w:t>
            </w:r>
            <w:proofErr w:type="spellStart"/>
            <w:r w:rsidRPr="006406EE">
              <w:rPr>
                <w:rFonts w:ascii="Times New Roman" w:hAnsi="Times New Roman"/>
              </w:rPr>
              <w:t>О.А.,учителя</w:t>
            </w:r>
            <w:proofErr w:type="spellEnd"/>
            <w:r w:rsidRPr="006406EE">
              <w:rPr>
                <w:rFonts w:ascii="Times New Roman" w:hAnsi="Times New Roman"/>
              </w:rPr>
              <w:t xml:space="preserve"> начальных классов: Вилкова М.В., Москвина Е.А., </w:t>
            </w:r>
            <w:proofErr w:type="spellStart"/>
            <w:r w:rsidRPr="006406EE">
              <w:rPr>
                <w:rFonts w:ascii="Times New Roman" w:hAnsi="Times New Roman"/>
              </w:rPr>
              <w:t>Хорькова</w:t>
            </w:r>
            <w:proofErr w:type="spellEnd"/>
            <w:r w:rsidRPr="006406EE">
              <w:rPr>
                <w:rFonts w:ascii="Times New Roman" w:hAnsi="Times New Roman"/>
              </w:rPr>
              <w:t xml:space="preserve"> Т.А.- члены творческой группы при ВИПКРО по разработке мониторинга личностного развития младшего школьника</w:t>
            </w:r>
          </w:p>
        </w:tc>
        <w:tc>
          <w:tcPr>
            <w:tcW w:w="1950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7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06EE" w:rsidTr="00D94272">
        <w:tc>
          <w:tcPr>
            <w:tcW w:w="2518" w:type="dxa"/>
            <w:vAlign w:val="center"/>
          </w:tcPr>
          <w:p w:rsidR="006406EE" w:rsidRPr="006406EE" w:rsidRDefault="006406EE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</w:rPr>
              <w:t>Обобщение и распространение опыта работы (мастер-классы, открытые уроки и др.) на школьном, муниципальном, региональном и всероссийском уровне</w:t>
            </w:r>
          </w:p>
        </w:tc>
        <w:tc>
          <w:tcPr>
            <w:tcW w:w="3544" w:type="dxa"/>
          </w:tcPr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Семинар для учителей округа по теме «Новые формы оценивания достижений учащихся», руководитель Вилкова М.В.,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Выступление на окружном родительском всеобуче Кондратьевой О.В., Вилковой М.В. по теме: «Внедрение ФГОС второго поколения в образовательный процесс», публикация статьи учителя начальных классов Вилковой М.В. в газете «Новая провинция», репортаж, интервью на МТК «Меридиан»; 23 открытых урока </w:t>
            </w:r>
            <w:r w:rsidRPr="006406EE">
              <w:rPr>
                <w:rFonts w:ascii="Times New Roman" w:hAnsi="Times New Roman"/>
                <w:lang w:eastAsia="ru-RU"/>
              </w:rPr>
              <w:lastRenderedPageBreak/>
              <w:t xml:space="preserve">на школьном уровне; 6 открытых уроков на муниципальном уровне </w:t>
            </w:r>
          </w:p>
        </w:tc>
        <w:tc>
          <w:tcPr>
            <w:tcW w:w="1950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7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06EE" w:rsidTr="00D94272">
        <w:tc>
          <w:tcPr>
            <w:tcW w:w="2518" w:type="dxa"/>
            <w:vAlign w:val="center"/>
          </w:tcPr>
          <w:p w:rsidR="006406EE" w:rsidRPr="006406EE" w:rsidRDefault="006406EE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</w:rPr>
              <w:lastRenderedPageBreak/>
              <w:t>Наличие систематического морального и материального стимулирования педагогов</w:t>
            </w:r>
          </w:p>
        </w:tc>
        <w:tc>
          <w:tcPr>
            <w:tcW w:w="3544" w:type="dxa"/>
          </w:tcPr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Ежемесячные премии педагогам;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оплата внеурочной деятельности в соответствии с уровнем квалификации; материально-техническое оснащение кабинетов первых классов; презентация деятельности педагогов в СМИ </w:t>
            </w:r>
          </w:p>
        </w:tc>
        <w:tc>
          <w:tcPr>
            <w:tcW w:w="1950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7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06EE" w:rsidTr="00D94272">
        <w:tc>
          <w:tcPr>
            <w:tcW w:w="2518" w:type="dxa"/>
            <w:vAlign w:val="center"/>
          </w:tcPr>
          <w:p w:rsidR="006406EE" w:rsidRPr="006406EE" w:rsidRDefault="006406EE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</w:rPr>
              <w:t>Состав и содержание локальных нормативных актов ОУ и их влияние на реализацию ФГОС</w:t>
            </w:r>
          </w:p>
        </w:tc>
        <w:tc>
          <w:tcPr>
            <w:tcW w:w="3544" w:type="dxa"/>
          </w:tcPr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Приказ № 32 от 07.04.2010 «Об утверждении мероприятий по обеспечению введения ФГОС в МОУ «СОШ№6» на 2010-2011 учебный год»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«Положение о научно-исследовательской, опытно-экспериментальной деятельности педагогических работников»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Инструкция классного руководителя </w:t>
            </w:r>
          </w:p>
          <w:p w:rsidR="006406EE" w:rsidRPr="006406EE" w:rsidRDefault="006406EE" w:rsidP="006406EE">
            <w:pPr>
              <w:spacing w:after="0" w:line="240" w:lineRule="auto"/>
              <w:rPr>
                <w:rFonts w:ascii="Times New Roman" w:hAnsi="Times New Roman"/>
              </w:rPr>
            </w:pPr>
            <w:r w:rsidRPr="006406EE">
              <w:rPr>
                <w:rFonts w:ascii="Times New Roman" w:hAnsi="Times New Roman"/>
                <w:lang w:eastAsia="ru-RU"/>
              </w:rPr>
              <w:t xml:space="preserve">Положение о материальном поощрении работников МОУ «СОШ №6» </w:t>
            </w:r>
          </w:p>
        </w:tc>
        <w:tc>
          <w:tcPr>
            <w:tcW w:w="1950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7" w:type="dxa"/>
          </w:tcPr>
          <w:p w:rsidR="006406EE" w:rsidRPr="006406EE" w:rsidRDefault="006406EE" w:rsidP="00640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94272" w:rsidRPr="006D07ED" w:rsidRDefault="00D94272" w:rsidP="00A17766">
      <w:pPr>
        <w:pStyle w:val="ad"/>
        <w:spacing w:before="120" w:beforeAutospacing="0" w:after="0" w:afterAutospacing="0"/>
        <w:jc w:val="center"/>
        <w:outlineLvl w:val="3"/>
        <w:rPr>
          <w:b/>
          <w:bCs/>
          <w:color w:val="0F243E" w:themeColor="text2" w:themeShade="80"/>
          <w:sz w:val="28"/>
          <w:szCs w:val="28"/>
        </w:rPr>
      </w:pPr>
      <w:r w:rsidRPr="006D07ED">
        <w:rPr>
          <w:b/>
          <w:bCs/>
          <w:color w:val="0F243E" w:themeColor="text2" w:themeShade="80"/>
          <w:sz w:val="28"/>
          <w:szCs w:val="28"/>
        </w:rPr>
        <w:t>МАТЕРИАЛЬНО-ТЕХНИЧЕСКОЕ И ИНФОРМАЦИОННОЕ ОСНАЩЕНИЕ. ФИНАНСОВОЕ ОБЕСПЕЧЕНИЕ.</w:t>
      </w:r>
    </w:p>
    <w:p w:rsidR="00D94272" w:rsidRPr="006D07ED" w:rsidRDefault="00D94272" w:rsidP="00A17766">
      <w:pPr>
        <w:pStyle w:val="ad"/>
        <w:spacing w:before="120" w:beforeAutospacing="0" w:after="0" w:afterAutospacing="0"/>
        <w:jc w:val="right"/>
        <w:rPr>
          <w:color w:val="0F243E" w:themeColor="text2" w:themeShade="80"/>
          <w:sz w:val="28"/>
          <w:szCs w:val="28"/>
        </w:rPr>
      </w:pPr>
      <w:r w:rsidRPr="006D07ED">
        <w:rPr>
          <w:i/>
          <w:iCs/>
          <w:color w:val="0F243E" w:themeColor="text2" w:themeShade="80"/>
          <w:sz w:val="28"/>
          <w:szCs w:val="28"/>
        </w:rPr>
        <w:t>Скороходова Ирина Вячеславовна,</w:t>
      </w:r>
      <w:r w:rsidR="00A17766" w:rsidRPr="006D07ED">
        <w:rPr>
          <w:i/>
          <w:iCs/>
          <w:color w:val="0F243E" w:themeColor="text2" w:themeShade="80"/>
          <w:sz w:val="28"/>
          <w:szCs w:val="28"/>
        </w:rPr>
        <w:br/>
      </w:r>
      <w:r w:rsidRPr="006D07ED">
        <w:rPr>
          <w:i/>
          <w:iCs/>
          <w:color w:val="0F243E" w:themeColor="text2" w:themeShade="80"/>
          <w:sz w:val="28"/>
          <w:szCs w:val="28"/>
        </w:rPr>
        <w:t xml:space="preserve"> заместитель директора по УВР</w:t>
      </w:r>
    </w:p>
    <w:p w:rsidR="00D94272" w:rsidRPr="006D07ED" w:rsidRDefault="00D94272" w:rsidP="00A17766">
      <w:pPr>
        <w:pStyle w:val="ad"/>
        <w:spacing w:before="120" w:beforeAutospacing="0" w:after="120" w:afterAutospacing="0"/>
        <w:jc w:val="right"/>
        <w:rPr>
          <w:color w:val="0F243E" w:themeColor="text2" w:themeShade="80"/>
          <w:sz w:val="22"/>
          <w:szCs w:val="22"/>
        </w:rPr>
      </w:pP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Отвесные стены, а ну не зевай!</w:t>
      </w:r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Ты здесь на везение не уповай.</w:t>
      </w:r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В горах ненадежны ни камень, ни лед, ни скала.</w:t>
      </w:r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Надеемся только на крепость рук,</w:t>
      </w:r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На руки друга и вбитый крюк</w:t>
      </w:r>
      <w:proofErr w:type="gramStart"/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И</w:t>
      </w:r>
      <w:proofErr w:type="gramEnd"/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 xml:space="preserve"> молимся, чтобы страховка не подвела.</w:t>
      </w:r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В. Высоцкий</w:t>
      </w:r>
      <w:r w:rsidRPr="006D07ED">
        <w:rPr>
          <w:color w:val="0F243E" w:themeColor="text2" w:themeShade="80"/>
          <w:sz w:val="22"/>
          <w:szCs w:val="22"/>
        </w:rPr>
        <w:t xml:space="preserve"> </w:t>
      </w:r>
    </w:p>
    <w:tbl>
      <w:tblPr>
        <w:tblStyle w:val="a9"/>
        <w:tblW w:w="10031" w:type="dxa"/>
        <w:tblLayout w:type="fixed"/>
        <w:tblLook w:val="04A0"/>
      </w:tblPr>
      <w:tblGrid>
        <w:gridCol w:w="1951"/>
        <w:gridCol w:w="3544"/>
        <w:gridCol w:w="2126"/>
        <w:gridCol w:w="2410"/>
      </w:tblGrid>
      <w:tr w:rsidR="00D94272" w:rsidTr="00D94272">
        <w:tc>
          <w:tcPr>
            <w:tcW w:w="1951" w:type="dxa"/>
            <w:vAlign w:val="center"/>
          </w:tcPr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Индикаторы</w:t>
            </w:r>
          </w:p>
        </w:tc>
        <w:tc>
          <w:tcPr>
            <w:tcW w:w="3544" w:type="dxa"/>
            <w:vAlign w:val="center"/>
          </w:tcPr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Результат деятельности по апробации ФГОС администрации</w:t>
            </w:r>
            <w:r w:rsidRPr="00A17766">
              <w:rPr>
                <w:rFonts w:ascii="Times New Roman" w:hAnsi="Times New Roman"/>
                <w:b/>
                <w:color w:val="000000" w:themeColor="text1"/>
                <w:lang w:eastAsia="ru-RU"/>
              </w:rPr>
              <w:br/>
            </w: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МОУ "СОШ № 6"</w:t>
            </w:r>
          </w:p>
        </w:tc>
        <w:tc>
          <w:tcPr>
            <w:tcW w:w="2126" w:type="dxa"/>
            <w:vAlign w:val="center"/>
          </w:tcPr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Оценка уровня готовности образовательных учреждений округа</w:t>
            </w:r>
          </w:p>
        </w:tc>
        <w:tc>
          <w:tcPr>
            <w:tcW w:w="2410" w:type="dxa"/>
            <w:vAlign w:val="center"/>
          </w:tcPr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Управленческие решения образовательных учреждений округа по реализации ФГОС</w:t>
            </w: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>Обеспечение современных учебно-бытовых условий</w:t>
            </w:r>
          </w:p>
        </w:tc>
        <w:tc>
          <w:tcPr>
            <w:tcW w:w="3544" w:type="dxa"/>
          </w:tcPr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1.Оборудование кабинетов современной школьной мебелью, оснащение учебных кабинетов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медиаресурсами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;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2.Благоприятные условия для сохранения и укрепления здоровья детей, обеспечения безопасности </w:t>
            </w:r>
            <w:r w:rsidRPr="00D94272">
              <w:rPr>
                <w:rFonts w:ascii="Times New Roman" w:hAnsi="Times New Roman"/>
                <w:lang w:eastAsia="ru-RU"/>
              </w:rPr>
              <w:lastRenderedPageBreak/>
              <w:t xml:space="preserve">функционирования ОУ; </w:t>
            </w:r>
          </w:p>
          <w:p w:rsidR="00D94272" w:rsidRPr="00A17766" w:rsidRDefault="00D94272" w:rsidP="00D94272">
            <w:pPr>
              <w:spacing w:after="0" w:line="240" w:lineRule="auto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3.Насыщенное информационное пространство, способствующее достижению современного качества образования. </w:t>
            </w:r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D94272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lastRenderedPageBreak/>
              <w:t>Наличие новых инфраструктурных элементов за текущий период</w:t>
            </w:r>
          </w:p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1.Создание эффективных организационно-педагогических условий, направленных на предоставление современного качества обучения;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2.Совершенствование, обновление, укрепление материально – технической базы ОУ;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3.Улучшение качества медицинских услуг; </w:t>
            </w:r>
          </w:p>
          <w:p w:rsidR="00D94272" w:rsidRPr="00A17766" w:rsidRDefault="00D94272" w:rsidP="00D94272">
            <w:pPr>
              <w:spacing w:after="0" w:line="240" w:lineRule="auto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4.Обеспечение безопасных условий функционирования ОУ. </w:t>
            </w:r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D94272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>Наличие информационной среды ОУ, ее состав и работа на реализацию ФГОС</w:t>
            </w:r>
          </w:p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1.Создание единого информационного пространства школы (подключение к сети Интернет каждого рабочего места учителя, локальная сеть, объединяющая все этажи школы);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2.Изменение структуры и содержания школьного сайта;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3.Медиатека (увеличение заказа на поставку цифровых информационных ресурсов); </w:t>
            </w:r>
          </w:p>
          <w:p w:rsidR="00D94272" w:rsidRPr="00A17766" w:rsidRDefault="00D94272" w:rsidP="00D94272">
            <w:pPr>
              <w:spacing w:after="0" w:line="240" w:lineRule="auto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4.Электронный документооборот. </w:t>
            </w:r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>Доля уроков, занятий проведенных с использованием ИКТ на основе календарно-тематических планов рабочих учебных программ педагогов</w:t>
            </w:r>
          </w:p>
        </w:tc>
        <w:tc>
          <w:tcPr>
            <w:tcW w:w="3544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7766">
              <w:rPr>
                <w:rFonts w:ascii="Times New Roman" w:hAnsi="Times New Roman"/>
                <w:lang w:eastAsia="ru-RU"/>
              </w:rPr>
              <w:t>Средний процент занятий с использованием ИКТ составляет 96%.</w:t>
            </w:r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D94272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>Использование ИКТ во внеурочных формах</w:t>
            </w:r>
          </w:p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7766">
              <w:rPr>
                <w:rFonts w:ascii="Times New Roman" w:hAnsi="Times New Roman"/>
                <w:lang w:eastAsia="ru-RU"/>
              </w:rPr>
              <w:t>ИКТ используется в различных формах внеурочной деятельности (например, «Работа над социальными проектами», «Художественное творчество», «</w:t>
            </w:r>
            <w:proofErr w:type="spellStart"/>
            <w:r w:rsidRPr="00A17766">
              <w:rPr>
                <w:rFonts w:ascii="Times New Roman" w:hAnsi="Times New Roman"/>
                <w:lang w:eastAsia="ru-RU"/>
              </w:rPr>
              <w:t>Портфолио</w:t>
            </w:r>
            <w:proofErr w:type="spellEnd"/>
            <w:r w:rsidRPr="00A17766">
              <w:rPr>
                <w:rFonts w:ascii="Times New Roman" w:hAnsi="Times New Roman"/>
                <w:lang w:eastAsia="ru-RU"/>
              </w:rPr>
              <w:t xml:space="preserve"> ученика», «Азбука вокала» и др.)</w:t>
            </w:r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Доля учащихся, использующих </w:t>
            </w:r>
            <w:r w:rsidRPr="00D94272">
              <w:rPr>
                <w:rFonts w:ascii="Times New Roman" w:hAnsi="Times New Roman"/>
                <w:lang w:eastAsia="ru-RU"/>
              </w:rPr>
              <w:lastRenderedPageBreak/>
              <w:t xml:space="preserve">ИКТ в учебной деятельности по предмету (по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портфолио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учащихся), внеурочной деятельности</w:t>
            </w:r>
          </w:p>
        </w:tc>
        <w:tc>
          <w:tcPr>
            <w:tcW w:w="3544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7766">
              <w:rPr>
                <w:rFonts w:ascii="Times New Roman" w:hAnsi="Times New Roman"/>
                <w:lang w:eastAsia="ru-RU"/>
              </w:rPr>
              <w:lastRenderedPageBreak/>
              <w:t xml:space="preserve">Используют ИКТ в учебной деятельности по предмету 98% </w:t>
            </w:r>
            <w:r w:rsidRPr="00A17766">
              <w:rPr>
                <w:rFonts w:ascii="Times New Roman" w:hAnsi="Times New Roman"/>
                <w:lang w:eastAsia="ru-RU"/>
              </w:rPr>
              <w:lastRenderedPageBreak/>
              <w:t>учащихся, во внеурочной деятельности – 61%.</w:t>
            </w:r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D94272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lastRenderedPageBreak/>
              <w:t>Структура и объемы финансирования ФГОС</w:t>
            </w:r>
          </w:p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Субвенция областного бюджета, 1.323.500 рублей (компьютерное оборудование, ученическая мебель, доски, интерактивные наглядные пособия, лицензия </w:t>
            </w:r>
            <w:proofErr w:type="gramStart"/>
            <w:r w:rsidRPr="00D94272">
              <w:rPr>
                <w:rFonts w:ascii="Times New Roman" w:hAnsi="Times New Roman"/>
                <w:lang w:eastAsia="ru-RU"/>
              </w:rPr>
              <w:t>на</w:t>
            </w:r>
            <w:proofErr w:type="gramEnd"/>
            <w:r w:rsidRPr="00D942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D94272">
              <w:rPr>
                <w:rFonts w:ascii="Times New Roman" w:hAnsi="Times New Roman"/>
                <w:lang w:eastAsia="ru-RU"/>
              </w:rPr>
              <w:t>ПО</w:t>
            </w:r>
            <w:proofErr w:type="gramEnd"/>
            <w:r w:rsidRPr="00D94272">
              <w:rPr>
                <w:rFonts w:ascii="Times New Roman" w:hAnsi="Times New Roman"/>
                <w:lang w:eastAsia="ru-RU"/>
              </w:rPr>
              <w:t xml:space="preserve">, оборудование и наглядные пособия в соответствии с требованиями ФГОС);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Муниципальный контракт №171-к от 15.09.10г., 112.000 рублей (мебель);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Приоритетный национальный проект «Образование», 800.000 рублей (компьютерное оборудование, ученическая мебель, обучающие диски для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медиатеки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, оборудование для актового зала); </w:t>
            </w:r>
          </w:p>
          <w:p w:rsidR="00D94272" w:rsidRPr="00A17766" w:rsidRDefault="00D94272" w:rsidP="00D9427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94272">
              <w:rPr>
                <w:rFonts w:ascii="Times New Roman" w:hAnsi="Times New Roman"/>
                <w:lang w:eastAsia="ru-RU"/>
              </w:rPr>
              <w:t xml:space="preserve">Внебюджетные средства (пожертвования), 95.000 рублей (ремонт кабинетов, замена освещения, доски, оргтехника). </w:t>
            </w:r>
            <w:proofErr w:type="gramEnd"/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D94272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>Источники финансирования ФГОС</w:t>
            </w:r>
          </w:p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бюджетные средства;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внебюджетные средства; </w:t>
            </w:r>
          </w:p>
          <w:p w:rsidR="00D94272" w:rsidRPr="00A17766" w:rsidRDefault="00D94272" w:rsidP="00D9427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94272">
              <w:rPr>
                <w:rFonts w:ascii="Times New Roman" w:hAnsi="Times New Roman"/>
                <w:lang w:eastAsia="ru-RU"/>
              </w:rPr>
              <w:t>грантовская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поддержка. </w:t>
            </w:r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D94272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>Идеология распределения в ОУ стимулирующей части оплаты труда</w:t>
            </w:r>
          </w:p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7766">
              <w:rPr>
                <w:rFonts w:ascii="Times New Roman" w:hAnsi="Times New Roman"/>
                <w:lang w:eastAsia="ru-RU"/>
              </w:rPr>
              <w:t>Стимулирующая часть оплаты труда распределяется в соответствии с критериями Положения о материальном поощрении работников МОУ «СОШ №6»</w:t>
            </w:r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>Содержание расходов, связанных с обеспечением образовательного процесса</w:t>
            </w:r>
          </w:p>
        </w:tc>
        <w:tc>
          <w:tcPr>
            <w:tcW w:w="3544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17766">
              <w:rPr>
                <w:rFonts w:ascii="Times New Roman" w:hAnsi="Times New Roman"/>
                <w:lang w:eastAsia="ru-RU"/>
              </w:rPr>
              <w:t>Подушевое</w:t>
            </w:r>
            <w:proofErr w:type="spellEnd"/>
            <w:r w:rsidRPr="00A17766">
              <w:rPr>
                <w:rFonts w:ascii="Times New Roman" w:hAnsi="Times New Roman"/>
                <w:lang w:eastAsia="ru-RU"/>
              </w:rPr>
              <w:t xml:space="preserve"> финансирование</w:t>
            </w:r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Расходы на повышение квалификации </w:t>
            </w:r>
            <w:r w:rsidRPr="00D94272">
              <w:rPr>
                <w:rFonts w:ascii="Times New Roman" w:hAnsi="Times New Roman"/>
                <w:lang w:eastAsia="ru-RU"/>
              </w:rPr>
              <w:lastRenderedPageBreak/>
              <w:t>педагогов ОУ</w:t>
            </w:r>
          </w:p>
        </w:tc>
        <w:tc>
          <w:tcPr>
            <w:tcW w:w="3544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7766">
              <w:rPr>
                <w:rFonts w:ascii="Times New Roman" w:hAnsi="Times New Roman"/>
                <w:lang w:eastAsia="ru-RU"/>
              </w:rPr>
              <w:lastRenderedPageBreak/>
              <w:t xml:space="preserve">В соответствии с планом ЦРПК учителя проходят курсовую подготовку при ВИПКРО </w:t>
            </w:r>
            <w:r w:rsidRPr="00A17766">
              <w:rPr>
                <w:rFonts w:ascii="Times New Roman" w:hAnsi="Times New Roman"/>
                <w:lang w:eastAsia="ru-RU"/>
              </w:rPr>
              <w:lastRenderedPageBreak/>
              <w:t>(выездные, дистанционные)</w:t>
            </w:r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94272">
        <w:tc>
          <w:tcPr>
            <w:tcW w:w="1951" w:type="dxa"/>
            <w:vAlign w:val="center"/>
          </w:tcPr>
          <w:p w:rsidR="00D94272" w:rsidRPr="00A17766" w:rsidRDefault="00D94272" w:rsidP="00D94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lastRenderedPageBreak/>
              <w:t>Состав и содержание локальных нормативных актов ОУ и их влияние на реализацию ФГОС</w:t>
            </w:r>
          </w:p>
        </w:tc>
        <w:tc>
          <w:tcPr>
            <w:tcW w:w="3544" w:type="dxa"/>
          </w:tcPr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D94272">
              <w:rPr>
                <w:rFonts w:ascii="Times New Roman" w:hAnsi="Times New Roman"/>
                <w:lang w:eastAsia="ru-RU"/>
              </w:rPr>
              <w:t>СанПиН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2.4.2.2821-10 «Санитарно-эпидемиологические требования к условиям и организации обучения в ОУ»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Положение об информационно-издательском центре.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Инструкции по технике безопасности.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Положение об учебном кабинете.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Положение о материальном поощрении работников МОУ «СОШ №6» </w:t>
            </w:r>
          </w:p>
          <w:p w:rsidR="00D94272" w:rsidRPr="00D94272" w:rsidRDefault="00D94272" w:rsidP="00D942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Комплексно-целевая программа "Здоровье" </w:t>
            </w:r>
          </w:p>
          <w:p w:rsidR="00D94272" w:rsidRPr="00A17766" w:rsidRDefault="00D94272" w:rsidP="00D94272">
            <w:pPr>
              <w:spacing w:after="0" w:line="240" w:lineRule="auto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Приказ № 32 от 07.04.2010 «Об утверждении мероприятий по обеспечению введения ФГОС в МОУ «СОШ№6» на 2010-2011 учебный год» </w:t>
            </w:r>
          </w:p>
        </w:tc>
        <w:tc>
          <w:tcPr>
            <w:tcW w:w="2126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4272" w:rsidRPr="00A17766" w:rsidRDefault="00D94272" w:rsidP="00D94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94272" w:rsidRPr="006D07ED" w:rsidRDefault="00D94272" w:rsidP="00DC3464">
      <w:pPr>
        <w:pStyle w:val="ad"/>
        <w:spacing w:before="120" w:beforeAutospacing="0" w:after="0" w:afterAutospacing="0"/>
        <w:jc w:val="center"/>
        <w:outlineLvl w:val="3"/>
        <w:rPr>
          <w:b/>
          <w:bCs/>
          <w:color w:val="0F243E" w:themeColor="text2" w:themeShade="80"/>
          <w:sz w:val="28"/>
          <w:szCs w:val="28"/>
        </w:rPr>
      </w:pPr>
      <w:r w:rsidRPr="006D07ED">
        <w:rPr>
          <w:b/>
          <w:bCs/>
          <w:color w:val="0F243E" w:themeColor="text2" w:themeShade="80"/>
          <w:sz w:val="28"/>
          <w:szCs w:val="28"/>
        </w:rPr>
        <w:t>УЧЕБНО-МЕТОДИЧЕСКОЕ ОБЕСПЕЧЕНИЕ</w:t>
      </w:r>
    </w:p>
    <w:p w:rsidR="00D94272" w:rsidRPr="006D07ED" w:rsidRDefault="00D94272" w:rsidP="00DC3464">
      <w:pPr>
        <w:pStyle w:val="ad"/>
        <w:spacing w:before="120" w:beforeAutospacing="0" w:after="0" w:afterAutospacing="0"/>
        <w:jc w:val="right"/>
        <w:rPr>
          <w:color w:val="0F243E" w:themeColor="text2" w:themeShade="80"/>
          <w:sz w:val="28"/>
          <w:szCs w:val="28"/>
        </w:rPr>
      </w:pPr>
      <w:proofErr w:type="spellStart"/>
      <w:r w:rsidRPr="006D07ED">
        <w:rPr>
          <w:i/>
          <w:iCs/>
          <w:color w:val="0F243E" w:themeColor="text2" w:themeShade="80"/>
          <w:sz w:val="28"/>
          <w:szCs w:val="28"/>
        </w:rPr>
        <w:t>Обидовская</w:t>
      </w:r>
      <w:proofErr w:type="spellEnd"/>
      <w:r w:rsidRPr="006D07ED">
        <w:rPr>
          <w:i/>
          <w:iCs/>
          <w:color w:val="0F243E" w:themeColor="text2" w:themeShade="80"/>
          <w:sz w:val="28"/>
          <w:szCs w:val="28"/>
        </w:rPr>
        <w:t xml:space="preserve"> Ирина Владимировна, </w:t>
      </w:r>
      <w:r w:rsidR="00DC3464" w:rsidRPr="006D07ED">
        <w:rPr>
          <w:i/>
          <w:iCs/>
          <w:color w:val="0F243E" w:themeColor="text2" w:themeShade="80"/>
          <w:sz w:val="28"/>
          <w:szCs w:val="28"/>
        </w:rPr>
        <w:br/>
      </w:r>
      <w:r w:rsidRPr="006D07ED">
        <w:rPr>
          <w:i/>
          <w:iCs/>
          <w:color w:val="0F243E" w:themeColor="text2" w:themeShade="80"/>
          <w:sz w:val="28"/>
          <w:szCs w:val="28"/>
        </w:rPr>
        <w:t>заместитель директора по УВР</w:t>
      </w:r>
    </w:p>
    <w:p w:rsidR="00D94272" w:rsidRPr="006D07ED" w:rsidRDefault="00D94272" w:rsidP="00DC3464">
      <w:pPr>
        <w:pStyle w:val="ad"/>
        <w:spacing w:before="120" w:beforeAutospacing="0" w:after="120" w:afterAutospacing="0"/>
        <w:jc w:val="right"/>
        <w:rPr>
          <w:color w:val="0F243E" w:themeColor="text2" w:themeShade="80"/>
          <w:sz w:val="22"/>
          <w:szCs w:val="22"/>
        </w:rPr>
      </w:pP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Мы рубим ступени. Ни шагу назад!</w:t>
      </w:r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И от напряженья колени дрожат,</w:t>
      </w:r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И сердце готово к вершине бежать из груди.</w:t>
      </w:r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Весь мир на ладони! Ты счастлив и нем</w:t>
      </w:r>
      <w:proofErr w:type="gramStart"/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И</w:t>
      </w:r>
      <w:proofErr w:type="gramEnd"/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 xml:space="preserve"> только немного завидуешь тем,</w:t>
      </w:r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Другим, у которых вершина еще впереди.</w:t>
      </w:r>
      <w:r w:rsidRPr="006D07ED">
        <w:rPr>
          <w:color w:val="0F243E" w:themeColor="text2" w:themeShade="80"/>
          <w:sz w:val="22"/>
          <w:szCs w:val="22"/>
        </w:rPr>
        <w:br/>
      </w:r>
      <w:r w:rsidRPr="006D07ED">
        <w:rPr>
          <w:b/>
          <w:bCs/>
          <w:i/>
          <w:iCs/>
          <w:color w:val="0F243E" w:themeColor="text2" w:themeShade="80"/>
          <w:sz w:val="22"/>
          <w:szCs w:val="22"/>
        </w:rPr>
        <w:t>В. Высоцкий</w:t>
      </w:r>
      <w:r w:rsidRPr="006D07ED">
        <w:rPr>
          <w:color w:val="0F243E" w:themeColor="text2" w:themeShade="80"/>
          <w:sz w:val="22"/>
          <w:szCs w:val="22"/>
        </w:rPr>
        <w:t xml:space="preserve"> </w:t>
      </w:r>
    </w:p>
    <w:tbl>
      <w:tblPr>
        <w:tblStyle w:val="a9"/>
        <w:tblW w:w="10001" w:type="dxa"/>
        <w:tblLook w:val="04A0"/>
      </w:tblPr>
      <w:tblGrid>
        <w:gridCol w:w="2235"/>
        <w:gridCol w:w="3032"/>
        <w:gridCol w:w="2270"/>
        <w:gridCol w:w="2464"/>
      </w:tblGrid>
      <w:tr w:rsidR="00D94272" w:rsidRPr="00D94272" w:rsidTr="00DC3464">
        <w:tc>
          <w:tcPr>
            <w:tcW w:w="2235" w:type="dxa"/>
            <w:vAlign w:val="center"/>
          </w:tcPr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Индикаторы</w:t>
            </w:r>
          </w:p>
        </w:tc>
        <w:tc>
          <w:tcPr>
            <w:tcW w:w="3032" w:type="dxa"/>
            <w:vAlign w:val="center"/>
          </w:tcPr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Результат деятельности по апробации ФГОС администрации</w:t>
            </w:r>
            <w:r w:rsidRPr="00DC3464">
              <w:rPr>
                <w:rFonts w:ascii="Times New Roman" w:hAnsi="Times New Roman"/>
                <w:b/>
                <w:color w:val="000000" w:themeColor="text1"/>
                <w:lang w:eastAsia="ru-RU"/>
              </w:rPr>
              <w:br/>
            </w: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МОУ "СОШ № 6"</w:t>
            </w:r>
          </w:p>
        </w:tc>
        <w:tc>
          <w:tcPr>
            <w:tcW w:w="2270" w:type="dxa"/>
            <w:vAlign w:val="center"/>
          </w:tcPr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Оценка уровня готовности образовательных учреждений округа</w:t>
            </w:r>
          </w:p>
        </w:tc>
        <w:tc>
          <w:tcPr>
            <w:tcW w:w="2464" w:type="dxa"/>
            <w:vAlign w:val="center"/>
          </w:tcPr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Управленческие решения образовательных учреждений округа по реализации ФГОС</w:t>
            </w:r>
          </w:p>
        </w:tc>
      </w:tr>
      <w:tr w:rsidR="00D94272" w:rsidTr="00DC3464">
        <w:tc>
          <w:tcPr>
            <w:tcW w:w="2235" w:type="dxa"/>
            <w:vAlign w:val="center"/>
          </w:tcPr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3464">
              <w:rPr>
                <w:rFonts w:ascii="Times New Roman" w:hAnsi="Times New Roman"/>
              </w:rPr>
              <w:t>Состав типового пакета учебно-методических материалов по каждому из курсов образовательной программы и их обоснованность</w:t>
            </w:r>
          </w:p>
        </w:tc>
        <w:tc>
          <w:tcPr>
            <w:tcW w:w="3032" w:type="dxa"/>
          </w:tcPr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Календарно-тематическое планирование уроков в 1-х классах составлено в соответствии с базисным учебным планом ФГОС 2010-2011 учебный год по предметам Федерального компонента (Программное и учебно-методическое оснащение учебного плана)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Русский язык (5ч)-198ч </w:t>
            </w:r>
            <w:r w:rsidRPr="00D94272">
              <w:rPr>
                <w:rFonts w:ascii="Times New Roman" w:hAnsi="Times New Roman"/>
                <w:lang w:eastAsia="ru-RU"/>
              </w:rPr>
              <w:lastRenderedPageBreak/>
              <w:t xml:space="preserve">Литературное чтение (4ч)-132ч Математика (4ч)-132ч Окружающий мир (2ч)-66ч </w:t>
            </w:r>
            <w:proofErr w:type="gramStart"/>
            <w:r w:rsidRPr="00D94272">
              <w:rPr>
                <w:rFonts w:ascii="Times New Roman" w:hAnsi="Times New Roman"/>
                <w:lang w:eastAsia="ru-RU"/>
              </w:rPr>
              <w:t>ИЗО</w:t>
            </w:r>
            <w:proofErr w:type="gramEnd"/>
            <w:r w:rsidRPr="00D94272">
              <w:rPr>
                <w:rFonts w:ascii="Times New Roman" w:hAnsi="Times New Roman"/>
                <w:lang w:eastAsia="ru-RU"/>
              </w:rPr>
              <w:t xml:space="preserve"> и художественный труд (2ч)-66ч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В основу предметного обучения положены программы УМК «Гармония» в 1-а, «Школа 2100» в 1-б, «Школа 21 века» в 1-г классах. Используются учебники из Федерального перечня учебников на 2010-2011 учебный год (Приказ Министерства образования и науки РФ от 23 декабря 2009г. №822)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i/>
                <w:iCs/>
                <w:lang w:eastAsia="ru-RU"/>
              </w:rPr>
              <w:t>УМК «Гармония»</w:t>
            </w:r>
            <w:r w:rsidRPr="00D94272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Русский язык. М.С. Соловейчик – Смоленск, Ассоциация XXI век, 2010г. Литературное чтение. О. В.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Кубасова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– Смоленск, Ассоциация XXI век, 2010г. Обучение грамоте. М. С. Соловейчик– </w:t>
            </w:r>
            <w:proofErr w:type="gramStart"/>
            <w:r w:rsidRPr="00D94272">
              <w:rPr>
                <w:rFonts w:ascii="Times New Roman" w:hAnsi="Times New Roman"/>
                <w:lang w:eastAsia="ru-RU"/>
              </w:rPr>
              <w:t>См</w:t>
            </w:r>
            <w:proofErr w:type="gramEnd"/>
            <w:r w:rsidRPr="00D94272">
              <w:rPr>
                <w:rFonts w:ascii="Times New Roman" w:hAnsi="Times New Roman"/>
                <w:lang w:eastAsia="ru-RU"/>
              </w:rPr>
              <w:t xml:space="preserve">оленск, Ассоциация XXI век, 2010г. Математика. Н. Б. Истомина – Смоленск, Ассоциация XXI век, 2010г. Окружающий мир. О. Т.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Поглазова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– Смоленск, Ассоциация XXI век, 2010г.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i/>
                <w:iCs/>
                <w:lang w:eastAsia="ru-RU"/>
              </w:rPr>
              <w:t>УМК «Школа 2100»</w:t>
            </w:r>
            <w:r w:rsidRPr="00D94272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Русский язык. Р. Н.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Бунеев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, Е. В.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Бунеева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, О. В. Пронина, БАЛАС, Москва, 2003г. Литературное чтение. Р. Н.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Бунеев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, Е. В.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Бунеева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, БАЛАС, Москва, 2007г. Обучение грамоте. Р. Н.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Бунеев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, Е. В.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Бунеева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, О. В. Пронина, БАЛАС, Москва, 2009г. Математика. Т. Е. Демидова, С. А. Козлова, А. Н. </w:t>
            </w:r>
            <w:proofErr w:type="gramStart"/>
            <w:r w:rsidRPr="00D94272">
              <w:rPr>
                <w:rFonts w:ascii="Times New Roman" w:hAnsi="Times New Roman"/>
                <w:lang w:eastAsia="ru-RU"/>
              </w:rPr>
              <w:t>Тонких</w:t>
            </w:r>
            <w:proofErr w:type="gramEnd"/>
            <w:r w:rsidRPr="00D94272">
              <w:rPr>
                <w:rFonts w:ascii="Times New Roman" w:hAnsi="Times New Roman"/>
                <w:lang w:eastAsia="ru-RU"/>
              </w:rPr>
              <w:t xml:space="preserve">, БАЛАС, Москва, 2010г. Окружающий мир. А. А. Вахрушев, О. В. Бурский, А. С.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Раутиан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, БАЛАС, </w:t>
            </w:r>
            <w:r w:rsidRPr="00D94272">
              <w:rPr>
                <w:rFonts w:ascii="Times New Roman" w:hAnsi="Times New Roman"/>
                <w:lang w:eastAsia="ru-RU"/>
              </w:rPr>
              <w:lastRenderedPageBreak/>
              <w:t xml:space="preserve">Москва, 2008г.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i/>
                <w:iCs/>
                <w:lang w:eastAsia="ru-RU"/>
              </w:rPr>
              <w:t>УМК «Школа 21 века»</w:t>
            </w:r>
            <w:r w:rsidRPr="00D94272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>Русский язык. С. В. Иванов, А. О. Евдокимова, М. И. Кузнецова, Москва «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Вентана-Граф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», 2010г. Литературное чтение. Л.А.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Ефросинина.-М.:Изд</w:t>
            </w:r>
            <w:proofErr w:type="gramStart"/>
            <w:r w:rsidRPr="00D94272">
              <w:rPr>
                <w:rFonts w:ascii="Times New Roman" w:hAnsi="Times New Roman"/>
                <w:lang w:eastAsia="ru-RU"/>
              </w:rPr>
              <w:t>.ц</w:t>
            </w:r>
            <w:proofErr w:type="gramEnd"/>
            <w:r w:rsidRPr="00D94272">
              <w:rPr>
                <w:rFonts w:ascii="Times New Roman" w:hAnsi="Times New Roman"/>
                <w:lang w:eastAsia="ru-RU"/>
              </w:rPr>
              <w:t>ентр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««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Вентана-Граф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», 2009г. Обучение грамоте. Л. В.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Журова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>, А. О. Евдокимова «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Вентана-Граф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», Москва, 2009г. Математика. Л. Г.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Петерсон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. – М.: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Издат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>. «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Ювента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», 2008г. Окружающий мир. Н. Ф. Виноградова. </w:t>
            </w:r>
            <w:proofErr w:type="gramStart"/>
            <w:r w:rsidRPr="00D94272">
              <w:rPr>
                <w:rFonts w:ascii="Times New Roman" w:hAnsi="Times New Roman"/>
                <w:lang w:eastAsia="ru-RU"/>
              </w:rPr>
              <w:t>-М</w:t>
            </w:r>
            <w:proofErr w:type="gramEnd"/>
            <w:r w:rsidRPr="00D94272">
              <w:rPr>
                <w:rFonts w:ascii="Times New Roman" w:hAnsi="Times New Roman"/>
                <w:lang w:eastAsia="ru-RU"/>
              </w:rPr>
              <w:t>.: Изд. центр «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Вентана-Граф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», 2009г.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Внеурочная деятельность (10ч)-330ч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1.Научно-познавательный курс «Учусь учиться»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2.Курс духовно-нравственного развития «Ступени мудрости»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>3.Развивающий курс «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Портфолио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ученика»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4.Развивающий курс «Мир деятельности»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5.Развивающий курс «Информатика»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6.Развивающий курс «Риторика»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7.Развивающий курс «Работа над социальными проектами»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8.Развивающий курс «Расти </w:t>
            </w:r>
            <w:proofErr w:type="gramStart"/>
            <w:r w:rsidRPr="00D94272">
              <w:rPr>
                <w:rFonts w:ascii="Times New Roman" w:hAnsi="Times New Roman"/>
                <w:lang w:eastAsia="ru-RU"/>
              </w:rPr>
              <w:t>здоровым</w:t>
            </w:r>
            <w:proofErr w:type="gramEnd"/>
            <w:r w:rsidRPr="00D94272">
              <w:rPr>
                <w:rFonts w:ascii="Times New Roman" w:hAnsi="Times New Roman"/>
                <w:lang w:eastAsia="ru-RU"/>
              </w:rPr>
              <w:t xml:space="preserve">»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9.Художественно-эстетический курс «Ритмика и танец», руководитель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Горшенкова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Н.В.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10.Курс «Художественное творчество», руководитель Кузнецова Е.В.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11.Курс «Азбука вокала», руководитель Кузнецова Н.Б. </w:t>
            </w:r>
          </w:p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12.Курс «Театр и дети», руководитель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Брунков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А.В. </w:t>
            </w:r>
          </w:p>
          <w:p w:rsidR="00D94272" w:rsidRPr="00DC3464" w:rsidRDefault="00D94272" w:rsidP="00DC3464">
            <w:pPr>
              <w:spacing w:after="0" w:line="240" w:lineRule="auto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>13.Спортивно-</w:t>
            </w:r>
            <w:r w:rsidRPr="00D94272">
              <w:rPr>
                <w:rFonts w:ascii="Times New Roman" w:hAnsi="Times New Roman"/>
                <w:lang w:eastAsia="ru-RU"/>
              </w:rPr>
              <w:lastRenderedPageBreak/>
              <w:t xml:space="preserve">оздоровительный курс «Уроки здоровья», руководитель Гаврилов В.Ф. </w:t>
            </w:r>
          </w:p>
        </w:tc>
        <w:tc>
          <w:tcPr>
            <w:tcW w:w="2270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C3464">
        <w:tc>
          <w:tcPr>
            <w:tcW w:w="2235" w:type="dxa"/>
            <w:vAlign w:val="center"/>
          </w:tcPr>
          <w:p w:rsidR="00D94272" w:rsidRPr="00D94272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lastRenderedPageBreak/>
              <w:t>Наличие и качество рабочих программ учебных предметов, курсов</w:t>
            </w:r>
          </w:p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32" w:type="dxa"/>
          </w:tcPr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Логика изложения и содержание программ полностью соответствуют требованиям Федерального государственного стандарта начального общего образования. </w:t>
            </w:r>
          </w:p>
          <w:p w:rsidR="00D94272" w:rsidRPr="00DC3464" w:rsidRDefault="00D94272" w:rsidP="00DC3464">
            <w:pPr>
              <w:spacing w:after="0" w:line="240" w:lineRule="auto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Разработанные программы по предметам и развивающим занятиям отличаются учетом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межпредметных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и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внутрипредметных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связей, логики учебного процесса, задач формирования у младших школьников позитивного отношения к миру, развития творческого потенциала, изобретательности, навыков самоорганизации, самостоятельности и коммуникативных способностей. Тематическое планирование программ отличается наличием не только традиционных разделов, таких как «тема урока», «количество часов», «форма урока», «оснащение урока», но и содержит разделы «</w:t>
            </w:r>
            <w:proofErr w:type="spellStart"/>
            <w:proofErr w:type="gramStart"/>
            <w:r w:rsidRPr="00D94272">
              <w:rPr>
                <w:rFonts w:ascii="Times New Roman" w:hAnsi="Times New Roman"/>
                <w:lang w:eastAsia="ru-RU"/>
              </w:rPr>
              <w:t>лейт-мотив</w:t>
            </w:r>
            <w:proofErr w:type="spellEnd"/>
            <w:proofErr w:type="gramEnd"/>
            <w:r w:rsidRPr="00D94272">
              <w:rPr>
                <w:rFonts w:ascii="Times New Roman" w:hAnsi="Times New Roman"/>
                <w:lang w:eastAsia="ru-RU"/>
              </w:rPr>
              <w:t xml:space="preserve"> урока и решаемые проблемы», «формируемые понятия и универсальные учебные действия», «характеристика деятельности учащихся». Учебный материал представлен тематическими блоками, отражающими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деятельностный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характер и субъективную сущность образования. </w:t>
            </w:r>
          </w:p>
        </w:tc>
        <w:tc>
          <w:tcPr>
            <w:tcW w:w="2270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C3464">
        <w:tc>
          <w:tcPr>
            <w:tcW w:w="2235" w:type="dxa"/>
            <w:vAlign w:val="center"/>
          </w:tcPr>
          <w:p w:rsidR="00D94272" w:rsidRPr="00D94272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Учебно-методическое обеспечение программы (наличие </w:t>
            </w:r>
            <w:r w:rsidRPr="00D94272">
              <w:rPr>
                <w:rFonts w:ascii="Times New Roman" w:hAnsi="Times New Roman"/>
                <w:lang w:eastAsia="ru-RU"/>
              </w:rPr>
              <w:lastRenderedPageBreak/>
              <w:t>дидактического материала, методических рекомендаций, самостоятельные работы, цифровые образовательные ресурсы);</w:t>
            </w:r>
          </w:p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32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3464">
              <w:rPr>
                <w:rFonts w:ascii="Times New Roman" w:hAnsi="Times New Roman"/>
                <w:lang w:eastAsia="ru-RU"/>
              </w:rPr>
              <w:lastRenderedPageBreak/>
              <w:t xml:space="preserve">Для реализации программного содержания используются учебники, рабочие тетради, таблицы, </w:t>
            </w:r>
            <w:r w:rsidRPr="00DC3464">
              <w:rPr>
                <w:rFonts w:ascii="Times New Roman" w:hAnsi="Times New Roman"/>
                <w:lang w:eastAsia="ru-RU"/>
              </w:rPr>
              <w:lastRenderedPageBreak/>
              <w:t xml:space="preserve">тестовые задания, методические рекомендации, демонстрационный и раздаточный материал, презентации к урокам и развивающим занятиям, образовательный </w:t>
            </w:r>
            <w:proofErr w:type="spellStart"/>
            <w:r w:rsidRPr="00DC3464">
              <w:rPr>
                <w:rFonts w:ascii="Times New Roman" w:hAnsi="Times New Roman"/>
                <w:lang w:eastAsia="ru-RU"/>
              </w:rPr>
              <w:t>мультимедийный</w:t>
            </w:r>
            <w:proofErr w:type="spellEnd"/>
            <w:r w:rsidRPr="00DC3464">
              <w:rPr>
                <w:rFonts w:ascii="Times New Roman" w:hAnsi="Times New Roman"/>
                <w:lang w:eastAsia="ru-RU"/>
              </w:rPr>
              <w:t xml:space="preserve"> продукт – С</w:t>
            </w:r>
            <w:proofErr w:type="gramStart"/>
            <w:r w:rsidRPr="00DC3464">
              <w:rPr>
                <w:rFonts w:ascii="Times New Roman" w:hAnsi="Times New Roman"/>
                <w:lang w:eastAsia="ru-RU"/>
              </w:rPr>
              <w:t>D</w:t>
            </w:r>
            <w:proofErr w:type="gramEnd"/>
            <w:r w:rsidRPr="00DC3464">
              <w:rPr>
                <w:rFonts w:ascii="Times New Roman" w:hAnsi="Times New Roman"/>
                <w:lang w:eastAsia="ru-RU"/>
              </w:rPr>
              <w:t xml:space="preserve"> «Начальная школа Кирилла и </w:t>
            </w:r>
            <w:proofErr w:type="spellStart"/>
            <w:r w:rsidRPr="00DC3464">
              <w:rPr>
                <w:rFonts w:ascii="Times New Roman" w:hAnsi="Times New Roman"/>
                <w:lang w:eastAsia="ru-RU"/>
              </w:rPr>
              <w:t>Мефодия</w:t>
            </w:r>
            <w:proofErr w:type="spellEnd"/>
            <w:r w:rsidRPr="00DC3464">
              <w:rPr>
                <w:rFonts w:ascii="Times New Roman" w:hAnsi="Times New Roman"/>
                <w:lang w:eastAsia="ru-RU"/>
              </w:rPr>
              <w:t xml:space="preserve">», а также сценарии уроков с использованием ИКТ, составленные в соответствии с последними требованиями Центра </w:t>
            </w:r>
            <w:proofErr w:type="spellStart"/>
            <w:r w:rsidRPr="00DC3464">
              <w:rPr>
                <w:rFonts w:ascii="Times New Roman" w:hAnsi="Times New Roman"/>
                <w:lang w:eastAsia="ru-RU"/>
              </w:rPr>
              <w:t>системно-деятельностной</w:t>
            </w:r>
            <w:proofErr w:type="spellEnd"/>
            <w:r w:rsidRPr="00DC3464">
              <w:rPr>
                <w:rFonts w:ascii="Times New Roman" w:hAnsi="Times New Roman"/>
                <w:lang w:eastAsia="ru-RU"/>
              </w:rPr>
              <w:t xml:space="preserve"> педагогики «Школа 2000…», комплекты дисков.</w:t>
            </w:r>
          </w:p>
        </w:tc>
        <w:tc>
          <w:tcPr>
            <w:tcW w:w="2270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C3464">
        <w:tc>
          <w:tcPr>
            <w:tcW w:w="2235" w:type="dxa"/>
            <w:vAlign w:val="center"/>
          </w:tcPr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lastRenderedPageBreak/>
              <w:t xml:space="preserve">Наличие методических материалов по организации мониторинга уровня </w:t>
            </w:r>
            <w:proofErr w:type="spellStart"/>
            <w:r w:rsidRPr="00D94272">
              <w:rPr>
                <w:rFonts w:ascii="Times New Roman" w:hAnsi="Times New Roman"/>
                <w:lang w:eastAsia="ru-RU"/>
              </w:rPr>
              <w:t>сформированности</w:t>
            </w:r>
            <w:proofErr w:type="spellEnd"/>
            <w:r w:rsidRPr="00D94272">
              <w:rPr>
                <w:rFonts w:ascii="Times New Roman" w:hAnsi="Times New Roman"/>
                <w:lang w:eastAsia="ru-RU"/>
              </w:rPr>
              <w:t xml:space="preserve"> базовых компетентностей</w:t>
            </w:r>
          </w:p>
        </w:tc>
        <w:tc>
          <w:tcPr>
            <w:tcW w:w="3032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3464">
              <w:rPr>
                <w:rFonts w:ascii="Times New Roman" w:hAnsi="Times New Roman"/>
                <w:lang w:eastAsia="ru-RU"/>
              </w:rPr>
              <w:t xml:space="preserve">Учителями начальных классов накоплен положительный опыт разработки и использования </w:t>
            </w:r>
            <w:proofErr w:type="spellStart"/>
            <w:r w:rsidRPr="00DC3464">
              <w:rPr>
                <w:rFonts w:ascii="Times New Roman" w:hAnsi="Times New Roman"/>
                <w:lang w:eastAsia="ru-RU"/>
              </w:rPr>
              <w:t>компетентностных</w:t>
            </w:r>
            <w:proofErr w:type="spellEnd"/>
            <w:r w:rsidRPr="00DC3464">
              <w:rPr>
                <w:rFonts w:ascii="Times New Roman" w:hAnsi="Times New Roman"/>
                <w:lang w:eastAsia="ru-RU"/>
              </w:rPr>
              <w:t xml:space="preserve"> заданий</w:t>
            </w:r>
          </w:p>
        </w:tc>
        <w:tc>
          <w:tcPr>
            <w:tcW w:w="2270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4272" w:rsidTr="00DC3464">
        <w:tc>
          <w:tcPr>
            <w:tcW w:w="2235" w:type="dxa"/>
            <w:vAlign w:val="center"/>
          </w:tcPr>
          <w:p w:rsidR="00D94272" w:rsidRPr="00D94272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>Состав и содержание локальных нормативных актов ОУ и их влияние на реализацию ФГОС</w:t>
            </w:r>
          </w:p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32" w:type="dxa"/>
          </w:tcPr>
          <w:p w:rsidR="00D94272" w:rsidRPr="00D94272" w:rsidRDefault="00D94272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Основная образовательная программа МОУ «Средняя общеобразовательная школа №6» </w:t>
            </w:r>
          </w:p>
          <w:p w:rsidR="00D94272" w:rsidRPr="00DC3464" w:rsidRDefault="00D94272" w:rsidP="00DC3464">
            <w:pPr>
              <w:spacing w:after="0" w:line="240" w:lineRule="auto"/>
              <w:rPr>
                <w:rFonts w:ascii="Times New Roman" w:hAnsi="Times New Roman"/>
              </w:rPr>
            </w:pPr>
            <w:r w:rsidRPr="00D94272">
              <w:rPr>
                <w:rFonts w:ascii="Times New Roman" w:hAnsi="Times New Roman"/>
                <w:lang w:eastAsia="ru-RU"/>
              </w:rPr>
              <w:t xml:space="preserve">Положение о «зимней сессии» Положение о промежуточной аттестации учащихся 1-11-х классов </w:t>
            </w:r>
          </w:p>
        </w:tc>
        <w:tc>
          <w:tcPr>
            <w:tcW w:w="2270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</w:tcPr>
          <w:p w:rsidR="00D94272" w:rsidRPr="00DC3464" w:rsidRDefault="00D94272" w:rsidP="00DC34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C3464" w:rsidRDefault="00DC3464" w:rsidP="00DC3464">
      <w:pPr>
        <w:pStyle w:val="ad"/>
        <w:spacing w:before="120" w:beforeAutospacing="0" w:after="0" w:afterAutospacing="0"/>
        <w:jc w:val="center"/>
        <w:outlineLvl w:val="3"/>
        <w:rPr>
          <w:b/>
          <w:bCs/>
          <w:color w:val="00008B"/>
          <w:sz w:val="28"/>
          <w:szCs w:val="28"/>
        </w:rPr>
      </w:pPr>
    </w:p>
    <w:p w:rsidR="00DC3464" w:rsidRDefault="00DC3464">
      <w:pPr>
        <w:spacing w:after="0" w:line="240" w:lineRule="auto"/>
        <w:rPr>
          <w:rFonts w:ascii="Times New Roman" w:eastAsia="Calibri" w:hAnsi="Times New Roman"/>
          <w:b/>
          <w:bCs/>
          <w:color w:val="00008B"/>
          <w:sz w:val="28"/>
          <w:szCs w:val="28"/>
          <w:lang w:eastAsia="ru-RU"/>
        </w:rPr>
      </w:pPr>
      <w:r>
        <w:rPr>
          <w:b/>
          <w:bCs/>
          <w:color w:val="00008B"/>
          <w:sz w:val="28"/>
          <w:szCs w:val="28"/>
        </w:rPr>
        <w:br w:type="page"/>
      </w:r>
    </w:p>
    <w:p w:rsidR="006865CD" w:rsidRPr="00DC3464" w:rsidRDefault="006865CD" w:rsidP="00DC3464">
      <w:pPr>
        <w:pStyle w:val="ad"/>
        <w:spacing w:before="120" w:beforeAutospacing="0" w:after="0" w:afterAutospacing="0"/>
        <w:jc w:val="center"/>
        <w:outlineLvl w:val="3"/>
        <w:rPr>
          <w:b/>
          <w:bCs/>
          <w:color w:val="0F243E" w:themeColor="text2" w:themeShade="80"/>
          <w:sz w:val="28"/>
          <w:szCs w:val="28"/>
        </w:rPr>
      </w:pPr>
      <w:r w:rsidRPr="00DC3464">
        <w:rPr>
          <w:b/>
          <w:bCs/>
          <w:color w:val="0F243E" w:themeColor="text2" w:themeShade="80"/>
          <w:sz w:val="28"/>
          <w:szCs w:val="28"/>
        </w:rPr>
        <w:lastRenderedPageBreak/>
        <w:t>СОВРЕМЕННЫЕ ОБРАЗОВАТЕЛЬНЫЕ ТЕХНОЛОГИИ ПРИ РЕАЛИЗАЦИИ ФГОС</w:t>
      </w:r>
    </w:p>
    <w:p w:rsidR="006865CD" w:rsidRPr="00DC3464" w:rsidRDefault="006865CD" w:rsidP="00DC3464">
      <w:pPr>
        <w:pStyle w:val="ad"/>
        <w:spacing w:before="120" w:beforeAutospacing="0" w:after="0" w:afterAutospacing="0"/>
        <w:jc w:val="right"/>
        <w:rPr>
          <w:color w:val="0F243E" w:themeColor="text2" w:themeShade="80"/>
          <w:sz w:val="28"/>
          <w:szCs w:val="28"/>
        </w:rPr>
      </w:pPr>
      <w:r w:rsidRPr="00DC3464">
        <w:rPr>
          <w:i/>
          <w:iCs/>
          <w:color w:val="0F243E" w:themeColor="text2" w:themeShade="80"/>
          <w:sz w:val="28"/>
          <w:szCs w:val="28"/>
        </w:rPr>
        <w:t xml:space="preserve">Сорокина Ольга Александровна, </w:t>
      </w:r>
      <w:r w:rsidR="00DC3464" w:rsidRPr="00DC3464">
        <w:rPr>
          <w:i/>
          <w:iCs/>
          <w:color w:val="0F243E" w:themeColor="text2" w:themeShade="80"/>
          <w:sz w:val="28"/>
          <w:szCs w:val="28"/>
        </w:rPr>
        <w:br/>
      </w:r>
      <w:r w:rsidRPr="00DC3464">
        <w:rPr>
          <w:i/>
          <w:iCs/>
          <w:color w:val="0F243E" w:themeColor="text2" w:themeShade="80"/>
          <w:sz w:val="28"/>
          <w:szCs w:val="28"/>
        </w:rPr>
        <w:t>заместитель директора по НМР</w:t>
      </w:r>
    </w:p>
    <w:p w:rsidR="006865CD" w:rsidRPr="00DC3464" w:rsidRDefault="006865CD" w:rsidP="00DC3464">
      <w:pPr>
        <w:pStyle w:val="ad"/>
        <w:spacing w:before="120" w:beforeAutospacing="0" w:after="120" w:afterAutospacing="0"/>
        <w:jc w:val="right"/>
        <w:rPr>
          <w:color w:val="0F243E" w:themeColor="text2" w:themeShade="80"/>
          <w:sz w:val="22"/>
          <w:szCs w:val="22"/>
        </w:rPr>
      </w:pP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И нет там ничего -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Ни золота, ни руд,-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Там только и всего,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Что гребень слишком крут.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Но есть такое там -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И этим путь хорош, -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Чего в других местах</w:t>
      </w:r>
      <w:proofErr w:type="gramStart"/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Н</w:t>
      </w:r>
      <w:proofErr w:type="gramEnd"/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е купишь, не найдешь.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Ю. Визбор</w:t>
      </w:r>
      <w:r w:rsidRPr="00DC3464">
        <w:rPr>
          <w:color w:val="0F243E" w:themeColor="text2" w:themeShade="80"/>
          <w:sz w:val="22"/>
          <w:szCs w:val="22"/>
        </w:rPr>
        <w:t xml:space="preserve"> </w:t>
      </w:r>
    </w:p>
    <w:tbl>
      <w:tblPr>
        <w:tblStyle w:val="a9"/>
        <w:tblW w:w="10013" w:type="dxa"/>
        <w:tblLook w:val="04A0"/>
      </w:tblPr>
      <w:tblGrid>
        <w:gridCol w:w="1955"/>
        <w:gridCol w:w="3540"/>
        <w:gridCol w:w="2215"/>
        <w:gridCol w:w="2303"/>
      </w:tblGrid>
      <w:tr w:rsidR="00D94272" w:rsidRPr="00D94272" w:rsidTr="00DC3464">
        <w:tc>
          <w:tcPr>
            <w:tcW w:w="1955" w:type="dxa"/>
            <w:vAlign w:val="center"/>
          </w:tcPr>
          <w:p w:rsidR="00D94272" w:rsidRPr="00DC3464" w:rsidRDefault="00D94272" w:rsidP="004901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Индикаторы</w:t>
            </w:r>
          </w:p>
        </w:tc>
        <w:tc>
          <w:tcPr>
            <w:tcW w:w="3540" w:type="dxa"/>
            <w:vAlign w:val="center"/>
          </w:tcPr>
          <w:p w:rsidR="00D94272" w:rsidRPr="00DC3464" w:rsidRDefault="00D94272" w:rsidP="004901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Результат деятельности по апробации ФГОС администрации</w:t>
            </w:r>
            <w:r w:rsidRPr="00DC3464">
              <w:rPr>
                <w:rFonts w:ascii="Times New Roman" w:hAnsi="Times New Roman"/>
                <w:b/>
                <w:color w:val="000000" w:themeColor="text1"/>
                <w:lang w:eastAsia="ru-RU"/>
              </w:rPr>
              <w:br/>
            </w: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МОУ "СОШ № 6"</w:t>
            </w:r>
          </w:p>
        </w:tc>
        <w:tc>
          <w:tcPr>
            <w:tcW w:w="2215" w:type="dxa"/>
            <w:vAlign w:val="center"/>
          </w:tcPr>
          <w:p w:rsidR="00D94272" w:rsidRPr="00DC3464" w:rsidRDefault="00D94272" w:rsidP="004901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Оценка уровня готовности образовательных учреждений округа</w:t>
            </w:r>
          </w:p>
        </w:tc>
        <w:tc>
          <w:tcPr>
            <w:tcW w:w="2303" w:type="dxa"/>
            <w:vAlign w:val="center"/>
          </w:tcPr>
          <w:p w:rsidR="00D94272" w:rsidRPr="00DC3464" w:rsidRDefault="00D94272" w:rsidP="004901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Управленческие решения образовательных учреждений округа по реализации ФГОС</w:t>
            </w:r>
          </w:p>
        </w:tc>
      </w:tr>
      <w:tr w:rsidR="00D94272" w:rsidTr="00DC3464">
        <w:tc>
          <w:tcPr>
            <w:tcW w:w="1955" w:type="dxa"/>
            <w:vAlign w:val="center"/>
          </w:tcPr>
          <w:p w:rsidR="006865CD" w:rsidRPr="006865CD" w:rsidRDefault="006865CD" w:rsidP="0049014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65CD">
              <w:rPr>
                <w:rFonts w:ascii="Times New Roman" w:hAnsi="Times New Roman"/>
                <w:lang w:eastAsia="ru-RU"/>
              </w:rPr>
              <w:t>Соответствие образовательных технологий возрастным особенностям и задачам ступени начального образования</w:t>
            </w:r>
          </w:p>
          <w:p w:rsidR="00D94272" w:rsidRPr="00DC3464" w:rsidRDefault="00D94272" w:rsidP="0049014D">
            <w:pPr>
              <w:spacing w:after="0" w:line="240" w:lineRule="auto"/>
              <w:jc w:val="center"/>
            </w:pPr>
          </w:p>
        </w:tc>
        <w:tc>
          <w:tcPr>
            <w:tcW w:w="3540" w:type="dxa"/>
          </w:tcPr>
          <w:p w:rsidR="00D94272" w:rsidRPr="00DC3464" w:rsidRDefault="006865CD" w:rsidP="0049014D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 xml:space="preserve">В соответствии с возрастными особенностями в начальной школе используются игровые, развивающие технологии, личностно-ориентированный подход к каждому ребенку. Через проектные задания, доступные для выполнения младшими школьниками, реализуется проектная технология. Оснащение каждого класса компьютерной техникой позволило активизировать использование информационно-коммуникационных технологий. Оценка достижений учащихся осуществляется через </w:t>
            </w:r>
            <w:proofErr w:type="spellStart"/>
            <w:r w:rsidRPr="00DC3464">
              <w:rPr>
                <w:rFonts w:ascii="Times New Roman" w:hAnsi="Times New Roman"/>
                <w:lang w:eastAsia="ru-RU"/>
              </w:rPr>
              <w:t>портфолио</w:t>
            </w:r>
            <w:proofErr w:type="spellEnd"/>
            <w:r w:rsidRPr="00DC3464">
              <w:rPr>
                <w:rFonts w:ascii="Times New Roman" w:hAnsi="Times New Roman"/>
                <w:lang w:eastAsia="ru-RU"/>
              </w:rPr>
              <w:t xml:space="preserve"> ученика.</w:t>
            </w:r>
          </w:p>
        </w:tc>
        <w:tc>
          <w:tcPr>
            <w:tcW w:w="2215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  <w:tc>
          <w:tcPr>
            <w:tcW w:w="2303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1955" w:type="dxa"/>
            <w:vAlign w:val="center"/>
          </w:tcPr>
          <w:p w:rsidR="006865CD" w:rsidRPr="006865CD" w:rsidRDefault="006865CD" w:rsidP="0049014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65CD">
              <w:rPr>
                <w:rFonts w:ascii="Times New Roman" w:hAnsi="Times New Roman"/>
                <w:lang w:eastAsia="ru-RU"/>
              </w:rPr>
              <w:t xml:space="preserve">Степень использования методов обучения, способствующих развитию: навыков проектной работы, работы в команде, </w:t>
            </w:r>
            <w:r w:rsidRPr="006865CD">
              <w:rPr>
                <w:rFonts w:ascii="Times New Roman" w:hAnsi="Times New Roman"/>
                <w:lang w:eastAsia="ru-RU"/>
              </w:rPr>
              <w:lastRenderedPageBreak/>
              <w:t>коммуникативных навыков, анализа информации, принятия решений</w:t>
            </w:r>
          </w:p>
          <w:p w:rsidR="00D94272" w:rsidRPr="00DC3464" w:rsidRDefault="00D94272" w:rsidP="0049014D">
            <w:pPr>
              <w:spacing w:after="0" w:line="240" w:lineRule="auto"/>
              <w:jc w:val="center"/>
            </w:pPr>
          </w:p>
        </w:tc>
        <w:tc>
          <w:tcPr>
            <w:tcW w:w="3540" w:type="dxa"/>
          </w:tcPr>
          <w:p w:rsidR="00D94272" w:rsidRPr="00DC3464" w:rsidRDefault="006865CD" w:rsidP="0049014D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lastRenderedPageBreak/>
              <w:t xml:space="preserve">Реализация программ внеурочной деятельности "Проектная деятельность", "Учись учиться", "Ступеньки мудрости" позволяет использовать интерактивные методы формирования умений младших школьников работать в группе, осуществлять взаимодействие друг с другом, распределять обязанности и </w:t>
            </w:r>
            <w:r w:rsidRPr="00DC3464">
              <w:rPr>
                <w:rFonts w:ascii="Times New Roman" w:hAnsi="Times New Roman"/>
                <w:lang w:eastAsia="ru-RU"/>
              </w:rPr>
              <w:lastRenderedPageBreak/>
              <w:t>принимать решения.</w:t>
            </w:r>
          </w:p>
        </w:tc>
        <w:tc>
          <w:tcPr>
            <w:tcW w:w="2215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  <w:tc>
          <w:tcPr>
            <w:tcW w:w="2303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1955" w:type="dxa"/>
            <w:vAlign w:val="center"/>
          </w:tcPr>
          <w:p w:rsidR="00D94272" w:rsidRPr="00DC3464" w:rsidRDefault="006865CD" w:rsidP="0049014D">
            <w:pPr>
              <w:spacing w:after="0" w:line="240" w:lineRule="auto"/>
              <w:jc w:val="center"/>
            </w:pPr>
            <w:r w:rsidRPr="006865CD">
              <w:rPr>
                <w:rFonts w:ascii="Times New Roman" w:hAnsi="Times New Roman"/>
                <w:lang w:eastAsia="ru-RU"/>
              </w:rPr>
              <w:lastRenderedPageBreak/>
              <w:t>Использование в процессе обучения элементов дистанционного обучения</w:t>
            </w:r>
          </w:p>
        </w:tc>
        <w:tc>
          <w:tcPr>
            <w:tcW w:w="3540" w:type="dxa"/>
          </w:tcPr>
          <w:p w:rsidR="00D94272" w:rsidRPr="00DC3464" w:rsidRDefault="006865CD" w:rsidP="0049014D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>Элементы дистанционного обучения в 1-х классах не использовались.</w:t>
            </w:r>
          </w:p>
        </w:tc>
        <w:tc>
          <w:tcPr>
            <w:tcW w:w="2215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  <w:tc>
          <w:tcPr>
            <w:tcW w:w="2303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1955" w:type="dxa"/>
            <w:vAlign w:val="center"/>
          </w:tcPr>
          <w:p w:rsidR="00D94272" w:rsidRPr="00DC3464" w:rsidRDefault="006865CD" w:rsidP="0049014D">
            <w:pPr>
              <w:spacing w:after="0" w:line="240" w:lineRule="auto"/>
              <w:jc w:val="center"/>
            </w:pPr>
            <w:r w:rsidRPr="006865CD">
              <w:rPr>
                <w:rFonts w:ascii="Times New Roman" w:hAnsi="Times New Roman"/>
                <w:lang w:eastAsia="ru-RU"/>
              </w:rPr>
              <w:t>Эффективность традиционных и активных методов обучения</w:t>
            </w:r>
          </w:p>
        </w:tc>
        <w:tc>
          <w:tcPr>
            <w:tcW w:w="3540" w:type="dxa"/>
          </w:tcPr>
          <w:p w:rsidR="00D94272" w:rsidRPr="00DC3464" w:rsidRDefault="006865CD" w:rsidP="0049014D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>Умелое сочетание традиционных и интерактивных методов обучения позволяет учителям начальных классов вести работу по обучению и развитию первоклассников.</w:t>
            </w:r>
          </w:p>
        </w:tc>
        <w:tc>
          <w:tcPr>
            <w:tcW w:w="2215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  <w:tc>
          <w:tcPr>
            <w:tcW w:w="2303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1955" w:type="dxa"/>
            <w:vAlign w:val="center"/>
          </w:tcPr>
          <w:p w:rsidR="00D94272" w:rsidRPr="00DC3464" w:rsidRDefault="006865CD" w:rsidP="0049014D">
            <w:pPr>
              <w:spacing w:after="0" w:line="240" w:lineRule="auto"/>
              <w:jc w:val="center"/>
            </w:pPr>
            <w:r w:rsidRPr="006865CD">
              <w:rPr>
                <w:rFonts w:ascii="Times New Roman" w:hAnsi="Times New Roman"/>
                <w:lang w:eastAsia="ru-RU"/>
              </w:rPr>
              <w:t>Наличие методических материалов по организации обучения в игровых формах</w:t>
            </w:r>
          </w:p>
        </w:tc>
        <w:tc>
          <w:tcPr>
            <w:tcW w:w="3540" w:type="dxa"/>
          </w:tcPr>
          <w:p w:rsidR="00D94272" w:rsidRPr="00DC3464" w:rsidRDefault="006865CD" w:rsidP="0049014D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>Учителями начальных классов накоплен положительный опыт использования игровых форм на уроках.</w:t>
            </w:r>
          </w:p>
        </w:tc>
        <w:tc>
          <w:tcPr>
            <w:tcW w:w="2215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  <w:tc>
          <w:tcPr>
            <w:tcW w:w="2303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1955" w:type="dxa"/>
            <w:vAlign w:val="center"/>
          </w:tcPr>
          <w:p w:rsidR="00D94272" w:rsidRPr="00DC3464" w:rsidRDefault="006865CD" w:rsidP="0049014D">
            <w:pPr>
              <w:spacing w:after="0" w:line="240" w:lineRule="auto"/>
              <w:jc w:val="center"/>
            </w:pPr>
            <w:r w:rsidRPr="006865CD">
              <w:rPr>
                <w:rFonts w:ascii="Times New Roman" w:hAnsi="Times New Roman"/>
                <w:lang w:eastAsia="ru-RU"/>
              </w:rPr>
              <w:t>Состав и содержание локальных нормативных актов ОУ и их влияние на реализацию ФГОС</w:t>
            </w:r>
          </w:p>
        </w:tc>
        <w:tc>
          <w:tcPr>
            <w:tcW w:w="3540" w:type="dxa"/>
          </w:tcPr>
          <w:p w:rsidR="00D94272" w:rsidRPr="00DC3464" w:rsidRDefault="006865CD" w:rsidP="0049014D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 xml:space="preserve">При введении </w:t>
            </w:r>
            <w:proofErr w:type="spellStart"/>
            <w:r w:rsidRPr="00DC3464">
              <w:rPr>
                <w:rFonts w:ascii="Times New Roman" w:hAnsi="Times New Roman"/>
                <w:lang w:eastAsia="ru-RU"/>
              </w:rPr>
              <w:t>портфолио</w:t>
            </w:r>
            <w:proofErr w:type="spellEnd"/>
            <w:r w:rsidRPr="00DC3464">
              <w:rPr>
                <w:rFonts w:ascii="Times New Roman" w:hAnsi="Times New Roman"/>
                <w:lang w:eastAsia="ru-RU"/>
              </w:rPr>
              <w:t xml:space="preserve"> учащегося педагоги начальных классов руководствовались школьным Положением о </w:t>
            </w:r>
            <w:proofErr w:type="spellStart"/>
            <w:r w:rsidRPr="00DC3464">
              <w:rPr>
                <w:rFonts w:ascii="Times New Roman" w:hAnsi="Times New Roman"/>
                <w:lang w:eastAsia="ru-RU"/>
              </w:rPr>
              <w:t>портфолио</w:t>
            </w:r>
            <w:proofErr w:type="spellEnd"/>
            <w:r w:rsidRPr="00DC3464">
              <w:rPr>
                <w:rFonts w:ascii="Times New Roman" w:hAnsi="Times New Roman"/>
                <w:lang w:eastAsia="ru-RU"/>
              </w:rPr>
              <w:t xml:space="preserve"> ученика.</w:t>
            </w:r>
          </w:p>
        </w:tc>
        <w:tc>
          <w:tcPr>
            <w:tcW w:w="2215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  <w:tc>
          <w:tcPr>
            <w:tcW w:w="2303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</w:tr>
    </w:tbl>
    <w:p w:rsidR="00DC3464" w:rsidRDefault="00DC3464" w:rsidP="00DC3464">
      <w:pPr>
        <w:pStyle w:val="ad"/>
        <w:spacing w:before="120" w:beforeAutospacing="0" w:after="0" w:afterAutospacing="0"/>
        <w:jc w:val="center"/>
        <w:outlineLvl w:val="3"/>
        <w:rPr>
          <w:b/>
          <w:bCs/>
          <w:color w:val="0F243E" w:themeColor="text2" w:themeShade="80"/>
          <w:sz w:val="28"/>
          <w:szCs w:val="28"/>
        </w:rPr>
      </w:pPr>
    </w:p>
    <w:p w:rsidR="00DC3464" w:rsidRDefault="00DC3464">
      <w:pPr>
        <w:spacing w:after="0" w:line="240" w:lineRule="auto"/>
        <w:rPr>
          <w:rFonts w:ascii="Times New Roman" w:eastAsia="Calibri" w:hAnsi="Times New Roman"/>
          <w:b/>
          <w:bCs/>
          <w:color w:val="0F243E" w:themeColor="text2" w:themeShade="80"/>
          <w:sz w:val="28"/>
          <w:szCs w:val="28"/>
          <w:lang w:eastAsia="ru-RU"/>
        </w:rPr>
      </w:pPr>
      <w:r>
        <w:rPr>
          <w:b/>
          <w:bCs/>
          <w:color w:val="0F243E" w:themeColor="text2" w:themeShade="80"/>
          <w:sz w:val="28"/>
          <w:szCs w:val="28"/>
        </w:rPr>
        <w:br w:type="page"/>
      </w:r>
    </w:p>
    <w:p w:rsidR="0049014D" w:rsidRPr="00DC3464" w:rsidRDefault="0049014D" w:rsidP="00DC3464">
      <w:pPr>
        <w:pStyle w:val="ad"/>
        <w:spacing w:before="120" w:beforeAutospacing="0" w:after="0" w:afterAutospacing="0"/>
        <w:jc w:val="center"/>
        <w:outlineLvl w:val="3"/>
        <w:rPr>
          <w:b/>
          <w:bCs/>
          <w:color w:val="0F243E" w:themeColor="text2" w:themeShade="80"/>
          <w:sz w:val="28"/>
          <w:szCs w:val="28"/>
        </w:rPr>
      </w:pPr>
      <w:r w:rsidRPr="00DC3464">
        <w:rPr>
          <w:b/>
          <w:bCs/>
          <w:color w:val="0F243E" w:themeColor="text2" w:themeShade="80"/>
          <w:sz w:val="28"/>
          <w:szCs w:val="28"/>
        </w:rPr>
        <w:lastRenderedPageBreak/>
        <w:t>ОРГАНИЗАЦИЯ РАБОТЫ С РОДИТЕЛЯМИ</w:t>
      </w:r>
    </w:p>
    <w:p w:rsidR="0049014D" w:rsidRPr="00DC3464" w:rsidRDefault="0049014D" w:rsidP="00DC3464">
      <w:pPr>
        <w:pStyle w:val="ad"/>
        <w:spacing w:before="120" w:beforeAutospacing="0" w:after="0" w:afterAutospacing="0"/>
        <w:jc w:val="right"/>
        <w:rPr>
          <w:color w:val="0F243E" w:themeColor="text2" w:themeShade="80"/>
          <w:sz w:val="28"/>
          <w:szCs w:val="28"/>
        </w:rPr>
      </w:pPr>
      <w:r w:rsidRPr="00DC3464">
        <w:rPr>
          <w:i/>
          <w:iCs/>
          <w:color w:val="0F243E" w:themeColor="text2" w:themeShade="80"/>
          <w:sz w:val="28"/>
          <w:szCs w:val="28"/>
        </w:rPr>
        <w:t>Сальникова Татьяна Владимировна,</w:t>
      </w:r>
      <w:r w:rsidR="00DC3464" w:rsidRPr="00DC3464">
        <w:rPr>
          <w:i/>
          <w:iCs/>
          <w:color w:val="0F243E" w:themeColor="text2" w:themeShade="80"/>
          <w:sz w:val="28"/>
          <w:szCs w:val="28"/>
        </w:rPr>
        <w:br/>
      </w:r>
      <w:r w:rsidRPr="00DC3464">
        <w:rPr>
          <w:i/>
          <w:iCs/>
          <w:color w:val="0F243E" w:themeColor="text2" w:themeShade="80"/>
          <w:sz w:val="28"/>
          <w:szCs w:val="28"/>
        </w:rPr>
        <w:t>заместитель директора по ВР</w:t>
      </w:r>
    </w:p>
    <w:p w:rsidR="0049014D" w:rsidRPr="00DC3464" w:rsidRDefault="0049014D" w:rsidP="00DC3464">
      <w:pPr>
        <w:pStyle w:val="ad"/>
        <w:spacing w:before="120" w:beforeAutospacing="0" w:after="120" w:afterAutospacing="0"/>
        <w:jc w:val="right"/>
        <w:rPr>
          <w:color w:val="0F243E" w:themeColor="text2" w:themeShade="80"/>
          <w:sz w:val="22"/>
          <w:szCs w:val="22"/>
        </w:rPr>
      </w:pP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С утра подъем, с утра</w:t>
      </w:r>
      <w:proofErr w:type="gramStart"/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И</w:t>
      </w:r>
      <w:proofErr w:type="gramEnd"/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 xml:space="preserve"> до вершины бой -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Отыщешь ты в горах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Победу над собой.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Ю. Визбор</w:t>
      </w:r>
      <w:r w:rsidRPr="00DC3464">
        <w:rPr>
          <w:color w:val="0F243E" w:themeColor="text2" w:themeShade="80"/>
          <w:sz w:val="22"/>
          <w:szCs w:val="22"/>
        </w:rPr>
        <w:t xml:space="preserve"> </w:t>
      </w:r>
    </w:p>
    <w:tbl>
      <w:tblPr>
        <w:tblStyle w:val="a9"/>
        <w:tblW w:w="10054" w:type="dxa"/>
        <w:tblLayout w:type="fixed"/>
        <w:tblLook w:val="04A0"/>
      </w:tblPr>
      <w:tblGrid>
        <w:gridCol w:w="1951"/>
        <w:gridCol w:w="3969"/>
        <w:gridCol w:w="2008"/>
        <w:gridCol w:w="2126"/>
      </w:tblGrid>
      <w:tr w:rsidR="00D94272" w:rsidRPr="00D94272" w:rsidTr="00DC3464">
        <w:tc>
          <w:tcPr>
            <w:tcW w:w="1951" w:type="dxa"/>
            <w:vAlign w:val="center"/>
          </w:tcPr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Индикаторы</w:t>
            </w:r>
          </w:p>
        </w:tc>
        <w:tc>
          <w:tcPr>
            <w:tcW w:w="3969" w:type="dxa"/>
            <w:vAlign w:val="center"/>
          </w:tcPr>
          <w:p w:rsidR="00D94272" w:rsidRPr="00DC3464" w:rsidRDefault="00D94272" w:rsidP="004901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Результат деятельности по апробации ФГОС администрации</w:t>
            </w:r>
            <w:r w:rsidRPr="00DC3464">
              <w:rPr>
                <w:rFonts w:ascii="Times New Roman" w:hAnsi="Times New Roman"/>
                <w:b/>
                <w:color w:val="000000" w:themeColor="text1"/>
                <w:lang w:eastAsia="ru-RU"/>
              </w:rPr>
              <w:br/>
            </w: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МОУ "СОШ № 6"</w:t>
            </w:r>
          </w:p>
        </w:tc>
        <w:tc>
          <w:tcPr>
            <w:tcW w:w="2008" w:type="dxa"/>
            <w:vAlign w:val="center"/>
          </w:tcPr>
          <w:p w:rsidR="00D94272" w:rsidRPr="00DC3464" w:rsidRDefault="00D94272" w:rsidP="004901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Оценка уровня готовности образовательных учреждений округа</w:t>
            </w:r>
          </w:p>
        </w:tc>
        <w:tc>
          <w:tcPr>
            <w:tcW w:w="2126" w:type="dxa"/>
            <w:vAlign w:val="center"/>
          </w:tcPr>
          <w:p w:rsidR="00D94272" w:rsidRPr="00DC3464" w:rsidRDefault="00D94272" w:rsidP="004901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Управленческие решения образовательных учреждений округа по реализации ФГОС</w:t>
            </w:r>
          </w:p>
        </w:tc>
      </w:tr>
      <w:tr w:rsidR="00D94272" w:rsidTr="00DC3464">
        <w:tc>
          <w:tcPr>
            <w:tcW w:w="1951" w:type="dxa"/>
            <w:vAlign w:val="center"/>
          </w:tcPr>
          <w:p w:rsidR="00D94272" w:rsidRPr="00DC3464" w:rsidRDefault="0049014D" w:rsidP="00DC3464">
            <w:pPr>
              <w:spacing w:after="0" w:line="240" w:lineRule="auto"/>
              <w:jc w:val="center"/>
            </w:pPr>
            <w:r w:rsidRPr="0049014D">
              <w:rPr>
                <w:rFonts w:ascii="Times New Roman" w:hAnsi="Times New Roman"/>
                <w:lang w:eastAsia="ru-RU"/>
              </w:rPr>
              <w:t>Доля родителей, осознающих необходимость внеурочной деятельности</w:t>
            </w:r>
          </w:p>
        </w:tc>
        <w:tc>
          <w:tcPr>
            <w:tcW w:w="3969" w:type="dxa"/>
          </w:tcPr>
          <w:p w:rsidR="0049014D" w:rsidRPr="0049014D" w:rsidRDefault="0049014D" w:rsidP="0049014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9014D">
              <w:rPr>
                <w:rFonts w:ascii="Times New Roman" w:hAnsi="Times New Roman"/>
                <w:lang w:eastAsia="ru-RU"/>
              </w:rPr>
              <w:t xml:space="preserve">спортивно-оздоровительное направление - 67%, </w:t>
            </w:r>
          </w:p>
          <w:p w:rsidR="0049014D" w:rsidRPr="0049014D" w:rsidRDefault="0049014D" w:rsidP="0049014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9014D">
              <w:rPr>
                <w:rFonts w:ascii="Times New Roman" w:hAnsi="Times New Roman"/>
                <w:lang w:eastAsia="ru-RU"/>
              </w:rPr>
              <w:t xml:space="preserve">духовно-нравственное направление - 56%, </w:t>
            </w:r>
          </w:p>
          <w:p w:rsidR="0049014D" w:rsidRPr="0049014D" w:rsidRDefault="0049014D" w:rsidP="0049014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9014D">
              <w:rPr>
                <w:rFonts w:ascii="Times New Roman" w:hAnsi="Times New Roman"/>
                <w:lang w:eastAsia="ru-RU"/>
              </w:rPr>
              <w:t xml:space="preserve">общекультурное направление - 73%, </w:t>
            </w:r>
          </w:p>
          <w:p w:rsidR="0049014D" w:rsidRPr="0049014D" w:rsidRDefault="0049014D" w:rsidP="0049014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9014D">
              <w:rPr>
                <w:rFonts w:ascii="Times New Roman" w:hAnsi="Times New Roman"/>
                <w:lang w:eastAsia="ru-RU"/>
              </w:rPr>
              <w:t>общеинтеллектуальное</w:t>
            </w:r>
            <w:proofErr w:type="spellEnd"/>
            <w:r w:rsidRPr="0049014D">
              <w:rPr>
                <w:rFonts w:ascii="Times New Roman" w:hAnsi="Times New Roman"/>
                <w:lang w:eastAsia="ru-RU"/>
              </w:rPr>
              <w:t xml:space="preserve"> направление - 52%, </w:t>
            </w:r>
          </w:p>
          <w:p w:rsidR="0049014D" w:rsidRPr="0049014D" w:rsidRDefault="0049014D" w:rsidP="0049014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9014D">
              <w:rPr>
                <w:rFonts w:ascii="Times New Roman" w:hAnsi="Times New Roman"/>
                <w:lang w:eastAsia="ru-RU"/>
              </w:rPr>
              <w:t xml:space="preserve">социальное направление - 52%, </w:t>
            </w:r>
          </w:p>
          <w:p w:rsidR="00D94272" w:rsidRPr="00DC3464" w:rsidRDefault="0049014D" w:rsidP="0049014D">
            <w:pPr>
              <w:spacing w:after="0" w:line="240" w:lineRule="auto"/>
            </w:pPr>
            <w:r w:rsidRPr="0049014D">
              <w:rPr>
                <w:rFonts w:ascii="Times New Roman" w:hAnsi="Times New Roman"/>
                <w:lang w:eastAsia="ru-RU"/>
              </w:rPr>
              <w:t xml:space="preserve">проектно-исследовательское направление - 61% </w:t>
            </w:r>
          </w:p>
        </w:tc>
        <w:tc>
          <w:tcPr>
            <w:tcW w:w="2008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  <w:tc>
          <w:tcPr>
            <w:tcW w:w="2126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1951" w:type="dxa"/>
            <w:vAlign w:val="center"/>
          </w:tcPr>
          <w:p w:rsidR="00D94272" w:rsidRPr="00DC3464" w:rsidRDefault="0049014D" w:rsidP="00DC3464">
            <w:pPr>
              <w:spacing w:after="0" w:line="240" w:lineRule="auto"/>
              <w:jc w:val="center"/>
            </w:pPr>
            <w:r w:rsidRPr="0049014D">
              <w:rPr>
                <w:rFonts w:ascii="Times New Roman" w:hAnsi="Times New Roman"/>
                <w:lang w:eastAsia="ru-RU"/>
              </w:rPr>
              <w:t>Использование возможностей родителей для организации внеурочной деятельности класса</w:t>
            </w:r>
          </w:p>
        </w:tc>
        <w:tc>
          <w:tcPr>
            <w:tcW w:w="3969" w:type="dxa"/>
          </w:tcPr>
          <w:p w:rsidR="00D94272" w:rsidRPr="00DC3464" w:rsidRDefault="0049014D" w:rsidP="0049014D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>Родители активно сотрудничают со школой, помогая в благоустройстве кабинетов, проектной деятельности, проведении экскурсий, организации коллективно - творческих дел</w:t>
            </w:r>
          </w:p>
        </w:tc>
        <w:tc>
          <w:tcPr>
            <w:tcW w:w="2008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  <w:tc>
          <w:tcPr>
            <w:tcW w:w="2126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1951" w:type="dxa"/>
            <w:vAlign w:val="center"/>
          </w:tcPr>
          <w:p w:rsidR="00D94272" w:rsidRPr="00DC3464" w:rsidRDefault="0049014D" w:rsidP="00DC3464">
            <w:pPr>
              <w:spacing w:after="0" w:line="240" w:lineRule="auto"/>
              <w:jc w:val="center"/>
            </w:pPr>
            <w:r w:rsidRPr="0049014D">
              <w:rPr>
                <w:rFonts w:ascii="Times New Roman" w:hAnsi="Times New Roman"/>
                <w:lang w:eastAsia="ru-RU"/>
              </w:rPr>
              <w:t>Наличие позитивных отзывов в адрес педагогов со стороны родителей</w:t>
            </w:r>
          </w:p>
        </w:tc>
        <w:tc>
          <w:tcPr>
            <w:tcW w:w="3969" w:type="dxa"/>
          </w:tcPr>
          <w:p w:rsidR="0049014D" w:rsidRPr="0049014D" w:rsidRDefault="0049014D" w:rsidP="0049014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9014D">
              <w:rPr>
                <w:rFonts w:ascii="Times New Roman" w:hAnsi="Times New Roman"/>
                <w:lang w:eastAsia="ru-RU"/>
              </w:rPr>
              <w:t xml:space="preserve">Анкетирование показало, что родители удовлетворены организацией </w:t>
            </w:r>
            <w:proofErr w:type="spellStart"/>
            <w:r w:rsidRPr="0049014D">
              <w:rPr>
                <w:rFonts w:ascii="Times New Roman" w:hAnsi="Times New Roman"/>
                <w:lang w:eastAsia="ru-RU"/>
              </w:rPr>
              <w:t>учебно</w:t>
            </w:r>
            <w:proofErr w:type="spellEnd"/>
            <w:r w:rsidRPr="0049014D">
              <w:rPr>
                <w:rFonts w:ascii="Times New Roman" w:hAnsi="Times New Roman"/>
                <w:lang w:eastAsia="ru-RU"/>
              </w:rPr>
              <w:t xml:space="preserve"> - воспитательного процесса и работой педагогов: </w:t>
            </w:r>
          </w:p>
          <w:p w:rsidR="0049014D" w:rsidRPr="0049014D" w:rsidRDefault="0049014D" w:rsidP="0049014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9014D">
              <w:rPr>
                <w:rFonts w:ascii="Times New Roman" w:hAnsi="Times New Roman"/>
                <w:lang w:eastAsia="ru-RU"/>
              </w:rPr>
              <w:t xml:space="preserve">удовлетворены - 98%, </w:t>
            </w:r>
          </w:p>
          <w:p w:rsidR="0049014D" w:rsidRPr="0049014D" w:rsidRDefault="0049014D" w:rsidP="0049014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9014D">
              <w:rPr>
                <w:rFonts w:ascii="Times New Roman" w:hAnsi="Times New Roman"/>
                <w:lang w:eastAsia="ru-RU"/>
              </w:rPr>
              <w:t xml:space="preserve">частично удовлетворены - 2%, </w:t>
            </w:r>
          </w:p>
          <w:p w:rsidR="00D94272" w:rsidRPr="00DC3464" w:rsidRDefault="0049014D" w:rsidP="0049014D">
            <w:pPr>
              <w:spacing w:after="0" w:line="240" w:lineRule="auto"/>
            </w:pPr>
            <w:proofErr w:type="spellStart"/>
            <w:r w:rsidRPr="0049014D">
              <w:rPr>
                <w:rFonts w:ascii="Times New Roman" w:hAnsi="Times New Roman"/>
                <w:lang w:eastAsia="ru-RU"/>
              </w:rPr>
              <w:t>неудовлетворены</w:t>
            </w:r>
            <w:proofErr w:type="spellEnd"/>
            <w:r w:rsidRPr="0049014D">
              <w:rPr>
                <w:rFonts w:ascii="Times New Roman" w:hAnsi="Times New Roman"/>
                <w:lang w:eastAsia="ru-RU"/>
              </w:rPr>
              <w:t xml:space="preserve"> - 0% </w:t>
            </w:r>
          </w:p>
        </w:tc>
        <w:tc>
          <w:tcPr>
            <w:tcW w:w="2008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  <w:tc>
          <w:tcPr>
            <w:tcW w:w="2126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1951" w:type="dxa"/>
            <w:vAlign w:val="center"/>
          </w:tcPr>
          <w:p w:rsidR="00D94272" w:rsidRPr="00DC3464" w:rsidRDefault="0049014D" w:rsidP="00DC3464">
            <w:pPr>
              <w:spacing w:after="0" w:line="240" w:lineRule="auto"/>
              <w:jc w:val="center"/>
            </w:pPr>
            <w:r w:rsidRPr="0049014D">
              <w:rPr>
                <w:rFonts w:ascii="Times New Roman" w:hAnsi="Times New Roman"/>
                <w:lang w:eastAsia="ru-RU"/>
              </w:rPr>
              <w:t>Состав и содержание локальных нормативных актов ОУ и их влияние на реализацию ФГОС</w:t>
            </w:r>
          </w:p>
        </w:tc>
        <w:tc>
          <w:tcPr>
            <w:tcW w:w="3969" w:type="dxa"/>
          </w:tcPr>
          <w:p w:rsidR="00D94272" w:rsidRPr="00DC3464" w:rsidRDefault="0049014D" w:rsidP="0049014D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>Устав школы, договор о сотрудничестве МОУ "СОШ №6" и родителей (законных представителей) обучающихся, должностная инструкция о деятельности классного руководителя, должностная инструкция о деятельности учителя начальной школы</w:t>
            </w:r>
          </w:p>
        </w:tc>
        <w:tc>
          <w:tcPr>
            <w:tcW w:w="2008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  <w:tc>
          <w:tcPr>
            <w:tcW w:w="2126" w:type="dxa"/>
          </w:tcPr>
          <w:p w:rsidR="00D94272" w:rsidRPr="00DC3464" w:rsidRDefault="00D94272" w:rsidP="0049014D">
            <w:pPr>
              <w:spacing w:after="0" w:line="240" w:lineRule="auto"/>
              <w:jc w:val="both"/>
            </w:pPr>
          </w:p>
        </w:tc>
      </w:tr>
    </w:tbl>
    <w:p w:rsidR="0049014D" w:rsidRPr="00DC3464" w:rsidRDefault="0049014D" w:rsidP="00DC3464">
      <w:pPr>
        <w:pStyle w:val="ad"/>
        <w:spacing w:before="120" w:beforeAutospacing="0" w:after="0" w:afterAutospacing="0"/>
        <w:jc w:val="center"/>
        <w:outlineLvl w:val="3"/>
        <w:rPr>
          <w:b/>
          <w:bCs/>
          <w:color w:val="0F243E" w:themeColor="text2" w:themeShade="80"/>
          <w:sz w:val="28"/>
          <w:szCs w:val="28"/>
        </w:rPr>
      </w:pPr>
      <w:r w:rsidRPr="00DC3464">
        <w:rPr>
          <w:b/>
          <w:bCs/>
          <w:color w:val="0F243E" w:themeColor="text2" w:themeShade="80"/>
          <w:sz w:val="28"/>
          <w:szCs w:val="28"/>
        </w:rPr>
        <w:lastRenderedPageBreak/>
        <w:t>ПСИХОЛОГО-ПЕДАГОГИЧЕСКОЕ СОПРОВОЖДЕНИЕ УЧАЩИХСЯ</w:t>
      </w:r>
    </w:p>
    <w:p w:rsidR="0049014D" w:rsidRPr="00DC3464" w:rsidRDefault="0049014D" w:rsidP="00DC3464">
      <w:pPr>
        <w:pStyle w:val="ad"/>
        <w:spacing w:before="120" w:beforeAutospacing="0" w:after="0" w:afterAutospacing="0"/>
        <w:jc w:val="right"/>
        <w:rPr>
          <w:color w:val="0F243E" w:themeColor="text2" w:themeShade="80"/>
          <w:sz w:val="28"/>
          <w:szCs w:val="28"/>
        </w:rPr>
      </w:pPr>
      <w:r w:rsidRPr="00DC3464">
        <w:rPr>
          <w:i/>
          <w:iCs/>
          <w:color w:val="0F243E" w:themeColor="text2" w:themeShade="80"/>
          <w:sz w:val="28"/>
          <w:szCs w:val="28"/>
        </w:rPr>
        <w:t xml:space="preserve">Павлова Ирина Александровна, </w:t>
      </w:r>
      <w:r w:rsidR="00DC3464">
        <w:rPr>
          <w:i/>
          <w:iCs/>
          <w:color w:val="0F243E" w:themeColor="text2" w:themeShade="80"/>
          <w:sz w:val="28"/>
          <w:szCs w:val="28"/>
        </w:rPr>
        <w:br/>
      </w:r>
      <w:r w:rsidRPr="00DC3464">
        <w:rPr>
          <w:i/>
          <w:iCs/>
          <w:color w:val="0F243E" w:themeColor="text2" w:themeShade="80"/>
          <w:sz w:val="28"/>
          <w:szCs w:val="28"/>
        </w:rPr>
        <w:t>педагог-психолог</w:t>
      </w:r>
    </w:p>
    <w:p w:rsidR="0049014D" w:rsidRPr="00DC3464" w:rsidRDefault="0049014D" w:rsidP="00DC3464">
      <w:pPr>
        <w:pStyle w:val="ad"/>
        <w:spacing w:before="120" w:beforeAutospacing="0" w:after="120" w:afterAutospacing="0"/>
        <w:jc w:val="right"/>
        <w:rPr>
          <w:color w:val="0F243E" w:themeColor="text2" w:themeShade="80"/>
          <w:sz w:val="22"/>
          <w:szCs w:val="22"/>
        </w:rPr>
      </w:pP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А есть такой закон -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Движение вперед -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И кто с ним не знаком,</w:t>
      </w:r>
      <w:r w:rsidRPr="00DC3464">
        <w:rPr>
          <w:color w:val="0F243E" w:themeColor="text2" w:themeShade="80"/>
          <w:sz w:val="22"/>
          <w:szCs w:val="22"/>
        </w:rPr>
        <w:br/>
      </w:r>
      <w:proofErr w:type="spellStart"/>
      <w:proofErr w:type="gramStart"/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H</w:t>
      </w:r>
      <w:proofErr w:type="gramEnd"/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авряд</w:t>
      </w:r>
      <w:proofErr w:type="spellEnd"/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 xml:space="preserve"> ли нас поймет.</w:t>
      </w:r>
      <w:r w:rsidRPr="00DC3464">
        <w:rPr>
          <w:color w:val="0F243E" w:themeColor="text2" w:themeShade="80"/>
          <w:sz w:val="22"/>
          <w:szCs w:val="22"/>
        </w:rPr>
        <w:br/>
      </w:r>
      <w:r w:rsidRPr="00DC3464">
        <w:rPr>
          <w:b/>
          <w:bCs/>
          <w:i/>
          <w:iCs/>
          <w:color w:val="0F243E" w:themeColor="text2" w:themeShade="80"/>
          <w:sz w:val="22"/>
          <w:szCs w:val="22"/>
        </w:rPr>
        <w:t>Ю. Визбор</w:t>
      </w:r>
      <w:r w:rsidRPr="00DC3464">
        <w:rPr>
          <w:color w:val="0F243E" w:themeColor="text2" w:themeShade="80"/>
          <w:sz w:val="22"/>
          <w:szCs w:val="22"/>
        </w:rPr>
        <w:t xml:space="preserve"> </w:t>
      </w:r>
    </w:p>
    <w:tbl>
      <w:tblPr>
        <w:tblStyle w:val="a9"/>
        <w:tblW w:w="10120" w:type="dxa"/>
        <w:tblLook w:val="04A0"/>
      </w:tblPr>
      <w:tblGrid>
        <w:gridCol w:w="2093"/>
        <w:gridCol w:w="3544"/>
        <w:gridCol w:w="2215"/>
        <w:gridCol w:w="2268"/>
      </w:tblGrid>
      <w:tr w:rsidR="00D94272" w:rsidRPr="00D94272" w:rsidTr="00DC3464">
        <w:tc>
          <w:tcPr>
            <w:tcW w:w="2093" w:type="dxa"/>
            <w:vAlign w:val="center"/>
          </w:tcPr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Индикаторы</w:t>
            </w:r>
          </w:p>
        </w:tc>
        <w:tc>
          <w:tcPr>
            <w:tcW w:w="3544" w:type="dxa"/>
            <w:vAlign w:val="center"/>
          </w:tcPr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Результат деятельности по апробации ФГОС администрации</w:t>
            </w:r>
            <w:r w:rsidRPr="00DC3464">
              <w:rPr>
                <w:rFonts w:ascii="Times New Roman" w:hAnsi="Times New Roman"/>
                <w:b/>
                <w:color w:val="000000" w:themeColor="text1"/>
                <w:lang w:eastAsia="ru-RU"/>
              </w:rPr>
              <w:br/>
            </w: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МОУ "СОШ № 6"</w:t>
            </w:r>
          </w:p>
        </w:tc>
        <w:tc>
          <w:tcPr>
            <w:tcW w:w="2215" w:type="dxa"/>
            <w:vAlign w:val="center"/>
          </w:tcPr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Оценка уровня готовности образовательных учреждений округа</w:t>
            </w:r>
          </w:p>
        </w:tc>
        <w:tc>
          <w:tcPr>
            <w:tcW w:w="2268" w:type="dxa"/>
            <w:vAlign w:val="center"/>
          </w:tcPr>
          <w:p w:rsidR="00D94272" w:rsidRPr="00DC3464" w:rsidRDefault="00D94272" w:rsidP="00DC3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06E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Управленческие решения образовательных учреждений округа по реализации ФГОС</w:t>
            </w:r>
          </w:p>
        </w:tc>
      </w:tr>
      <w:tr w:rsidR="00D94272" w:rsidTr="00DC3464">
        <w:tc>
          <w:tcPr>
            <w:tcW w:w="2093" w:type="dxa"/>
          </w:tcPr>
          <w:p w:rsidR="00D94272" w:rsidRPr="00DC3464" w:rsidRDefault="0049014D" w:rsidP="00DC3464">
            <w:pPr>
              <w:spacing w:after="0" w:line="240" w:lineRule="auto"/>
              <w:jc w:val="center"/>
            </w:pPr>
            <w:r w:rsidRPr="0049014D">
              <w:rPr>
                <w:rFonts w:ascii="Times New Roman" w:hAnsi="Times New Roman"/>
                <w:lang w:eastAsia="ru-RU"/>
              </w:rPr>
              <w:t>Наличие в образовательной программе раздела "Психолого-педагогическое сопровождение"</w:t>
            </w:r>
          </w:p>
        </w:tc>
        <w:tc>
          <w:tcPr>
            <w:tcW w:w="3544" w:type="dxa"/>
          </w:tcPr>
          <w:p w:rsidR="00D94272" w:rsidRPr="00DC3464" w:rsidRDefault="0049014D" w:rsidP="00DC3464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>В образовательной программе школы особое место отведено разделу "Психолого-педагогическое сопровождение учащихся".</w:t>
            </w:r>
          </w:p>
        </w:tc>
        <w:tc>
          <w:tcPr>
            <w:tcW w:w="2215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2093" w:type="dxa"/>
          </w:tcPr>
          <w:p w:rsidR="00D94272" w:rsidRPr="00DC3464" w:rsidRDefault="0049014D" w:rsidP="00DC3464">
            <w:pPr>
              <w:spacing w:after="0" w:line="240" w:lineRule="auto"/>
              <w:jc w:val="center"/>
            </w:pPr>
            <w:r w:rsidRPr="0049014D">
              <w:rPr>
                <w:rFonts w:ascii="Times New Roman" w:hAnsi="Times New Roman"/>
                <w:lang w:eastAsia="ru-RU"/>
              </w:rPr>
              <w:t>Наличие пакета диагностических материалов для определения готовности ребенка к школе</w:t>
            </w:r>
          </w:p>
        </w:tc>
        <w:tc>
          <w:tcPr>
            <w:tcW w:w="3544" w:type="dxa"/>
          </w:tcPr>
          <w:p w:rsidR="00D94272" w:rsidRPr="00DC3464" w:rsidRDefault="0049014D" w:rsidP="00DC3464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 xml:space="preserve">Для организации </w:t>
            </w:r>
            <w:proofErr w:type="spellStart"/>
            <w:r w:rsidRPr="00DC3464">
              <w:rPr>
                <w:rFonts w:ascii="Times New Roman" w:hAnsi="Times New Roman"/>
                <w:lang w:eastAsia="ru-RU"/>
              </w:rPr>
              <w:t>психолого</w:t>
            </w:r>
            <w:proofErr w:type="spellEnd"/>
            <w:r w:rsidRPr="00DC3464">
              <w:rPr>
                <w:rFonts w:ascii="Times New Roman" w:hAnsi="Times New Roman"/>
                <w:lang w:eastAsia="ru-RU"/>
              </w:rPr>
              <w:t xml:space="preserve"> - педагогического сопровождения учащихся в школе имеется пакет диагностических материалов для определения готовности ребенка к школе.</w:t>
            </w:r>
          </w:p>
        </w:tc>
        <w:tc>
          <w:tcPr>
            <w:tcW w:w="2215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2093" w:type="dxa"/>
          </w:tcPr>
          <w:p w:rsidR="00D94272" w:rsidRPr="00DC3464" w:rsidRDefault="0049014D" w:rsidP="00DC3464">
            <w:pPr>
              <w:spacing w:after="0" w:line="240" w:lineRule="auto"/>
              <w:jc w:val="center"/>
            </w:pPr>
            <w:r w:rsidRPr="0049014D">
              <w:rPr>
                <w:rFonts w:ascii="Times New Roman" w:hAnsi="Times New Roman"/>
                <w:lang w:eastAsia="ru-RU"/>
              </w:rPr>
              <w:t>Наличие пакета диагностических материалов для определения уровня адаптации к условиям обучения в школе</w:t>
            </w:r>
          </w:p>
        </w:tc>
        <w:tc>
          <w:tcPr>
            <w:tcW w:w="3544" w:type="dxa"/>
          </w:tcPr>
          <w:p w:rsidR="00D94272" w:rsidRPr="00DC3464" w:rsidRDefault="0049014D" w:rsidP="00DC3464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>В школе имеется пакет диагностических материалов для определения уровня адаптации учащихся к условиям обучения в школе.</w:t>
            </w:r>
          </w:p>
        </w:tc>
        <w:tc>
          <w:tcPr>
            <w:tcW w:w="2215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2093" w:type="dxa"/>
          </w:tcPr>
          <w:p w:rsidR="00D94272" w:rsidRPr="00DC3464" w:rsidRDefault="0049014D" w:rsidP="00DC3464">
            <w:pPr>
              <w:spacing w:after="0" w:line="240" w:lineRule="auto"/>
              <w:jc w:val="center"/>
            </w:pPr>
            <w:r w:rsidRPr="0049014D">
              <w:rPr>
                <w:rFonts w:ascii="Times New Roman" w:hAnsi="Times New Roman"/>
                <w:lang w:eastAsia="ru-RU"/>
              </w:rPr>
              <w:t>Наличие мониторинга личностного развития</w:t>
            </w:r>
          </w:p>
        </w:tc>
        <w:tc>
          <w:tcPr>
            <w:tcW w:w="3544" w:type="dxa"/>
          </w:tcPr>
          <w:p w:rsidR="00D94272" w:rsidRPr="00DC3464" w:rsidRDefault="0049014D" w:rsidP="00DC3464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>В школе организован мониторинг личностного развития учащихся.</w:t>
            </w:r>
          </w:p>
        </w:tc>
        <w:tc>
          <w:tcPr>
            <w:tcW w:w="2215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2093" w:type="dxa"/>
          </w:tcPr>
          <w:p w:rsidR="00D94272" w:rsidRPr="00DC3464" w:rsidRDefault="0049014D" w:rsidP="00DC3464">
            <w:pPr>
              <w:spacing w:after="0" w:line="240" w:lineRule="auto"/>
              <w:jc w:val="center"/>
            </w:pPr>
            <w:r w:rsidRPr="0049014D">
              <w:rPr>
                <w:rFonts w:ascii="Times New Roman" w:hAnsi="Times New Roman"/>
                <w:lang w:eastAsia="ru-RU"/>
              </w:rPr>
              <w:t>Степень эффективности карт психолого-педагогического сопровождения</w:t>
            </w:r>
          </w:p>
        </w:tc>
        <w:tc>
          <w:tcPr>
            <w:tcW w:w="3544" w:type="dxa"/>
          </w:tcPr>
          <w:p w:rsidR="00D94272" w:rsidRPr="00DC3464" w:rsidRDefault="0049014D" w:rsidP="00DC3464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t>В 2010/2011 учебном году в школе карты психолого-педагогического сопровождения были заменены картой "Мониторинг личностного развития учащегося", разработанной на четыре года.</w:t>
            </w:r>
          </w:p>
        </w:tc>
        <w:tc>
          <w:tcPr>
            <w:tcW w:w="2215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2093" w:type="dxa"/>
          </w:tcPr>
          <w:p w:rsidR="00D94272" w:rsidRPr="00DC3464" w:rsidRDefault="0049014D" w:rsidP="00DC3464">
            <w:pPr>
              <w:spacing w:after="0" w:line="240" w:lineRule="auto"/>
              <w:jc w:val="center"/>
            </w:pPr>
            <w:r w:rsidRPr="0049014D">
              <w:rPr>
                <w:rFonts w:ascii="Times New Roman" w:hAnsi="Times New Roman"/>
                <w:lang w:eastAsia="ru-RU"/>
              </w:rPr>
              <w:t xml:space="preserve">Степень согласованности взаимодействия педагога, </w:t>
            </w:r>
            <w:r w:rsidRPr="0049014D">
              <w:rPr>
                <w:rFonts w:ascii="Times New Roman" w:hAnsi="Times New Roman"/>
                <w:lang w:eastAsia="ru-RU"/>
              </w:rPr>
              <w:lastRenderedPageBreak/>
              <w:t>психолога, родителя по психолого-педагогическому сопровождению младшего школьника</w:t>
            </w:r>
          </w:p>
        </w:tc>
        <w:tc>
          <w:tcPr>
            <w:tcW w:w="3544" w:type="dxa"/>
          </w:tcPr>
          <w:p w:rsidR="00D94272" w:rsidRPr="00DC3464" w:rsidRDefault="0049014D" w:rsidP="00DC3464">
            <w:pPr>
              <w:spacing w:after="0" w:line="240" w:lineRule="auto"/>
              <w:jc w:val="both"/>
            </w:pPr>
            <w:r w:rsidRPr="00DC3464">
              <w:rPr>
                <w:rFonts w:ascii="Times New Roman" w:hAnsi="Times New Roman"/>
                <w:lang w:eastAsia="ru-RU"/>
              </w:rPr>
              <w:lastRenderedPageBreak/>
              <w:t xml:space="preserve">Психолого-педагогическое сопровождение младшего школьника осуществляется в тесном сотрудничестве педагога, </w:t>
            </w:r>
            <w:r w:rsidRPr="00DC3464">
              <w:rPr>
                <w:rFonts w:ascii="Times New Roman" w:hAnsi="Times New Roman"/>
                <w:lang w:eastAsia="ru-RU"/>
              </w:rPr>
              <w:lastRenderedPageBreak/>
              <w:t>психолога и родителя.</w:t>
            </w:r>
          </w:p>
        </w:tc>
        <w:tc>
          <w:tcPr>
            <w:tcW w:w="2215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</w:tr>
      <w:tr w:rsidR="00D94272" w:rsidTr="00DC3464">
        <w:tc>
          <w:tcPr>
            <w:tcW w:w="2093" w:type="dxa"/>
          </w:tcPr>
          <w:p w:rsidR="00D94272" w:rsidRPr="00DC3464" w:rsidRDefault="0049014D" w:rsidP="00DC3464">
            <w:pPr>
              <w:spacing w:after="0" w:line="240" w:lineRule="auto"/>
              <w:jc w:val="center"/>
            </w:pPr>
            <w:r w:rsidRPr="0049014D">
              <w:rPr>
                <w:rFonts w:ascii="Times New Roman" w:hAnsi="Times New Roman"/>
                <w:lang w:eastAsia="ru-RU"/>
              </w:rPr>
              <w:lastRenderedPageBreak/>
              <w:t>Состав и содержание локальных нормативных актов ОУ и их влияние на реализацию ФГОС</w:t>
            </w:r>
          </w:p>
        </w:tc>
        <w:tc>
          <w:tcPr>
            <w:tcW w:w="3544" w:type="dxa"/>
          </w:tcPr>
          <w:p w:rsidR="0049014D" w:rsidRPr="0049014D" w:rsidRDefault="0049014D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9014D">
              <w:rPr>
                <w:rFonts w:ascii="Times New Roman" w:hAnsi="Times New Roman"/>
                <w:lang w:eastAsia="ru-RU"/>
              </w:rPr>
              <w:t xml:space="preserve">Программа психолого-педагогического сопровождения учащихся </w:t>
            </w:r>
          </w:p>
          <w:p w:rsidR="0049014D" w:rsidRPr="0049014D" w:rsidRDefault="0049014D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9014D">
              <w:rPr>
                <w:rFonts w:ascii="Times New Roman" w:hAnsi="Times New Roman"/>
                <w:lang w:eastAsia="ru-RU"/>
              </w:rPr>
              <w:t xml:space="preserve">Основная образовательная программа школы </w:t>
            </w:r>
          </w:p>
          <w:p w:rsidR="0049014D" w:rsidRPr="0049014D" w:rsidRDefault="0049014D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9014D">
              <w:rPr>
                <w:rFonts w:ascii="Times New Roman" w:hAnsi="Times New Roman"/>
                <w:lang w:eastAsia="ru-RU"/>
              </w:rPr>
              <w:t xml:space="preserve">Положение о психологической службе школы </w:t>
            </w:r>
          </w:p>
          <w:p w:rsidR="0049014D" w:rsidRPr="0049014D" w:rsidRDefault="0049014D" w:rsidP="00DC34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9014D">
              <w:rPr>
                <w:rFonts w:ascii="Times New Roman" w:hAnsi="Times New Roman"/>
                <w:lang w:eastAsia="ru-RU"/>
              </w:rPr>
              <w:t xml:space="preserve">Положение о </w:t>
            </w:r>
            <w:proofErr w:type="spellStart"/>
            <w:r w:rsidRPr="0049014D">
              <w:rPr>
                <w:rFonts w:ascii="Times New Roman" w:hAnsi="Times New Roman"/>
                <w:lang w:eastAsia="ru-RU"/>
              </w:rPr>
              <w:t>психолого-медико-педагогическом</w:t>
            </w:r>
            <w:proofErr w:type="spellEnd"/>
            <w:r w:rsidRPr="0049014D">
              <w:rPr>
                <w:rFonts w:ascii="Times New Roman" w:hAnsi="Times New Roman"/>
                <w:lang w:eastAsia="ru-RU"/>
              </w:rPr>
              <w:t xml:space="preserve"> консилиуме </w:t>
            </w:r>
          </w:p>
          <w:p w:rsidR="00D94272" w:rsidRPr="00DC3464" w:rsidRDefault="0049014D" w:rsidP="00DC3464">
            <w:pPr>
              <w:spacing w:after="0" w:line="240" w:lineRule="auto"/>
            </w:pPr>
            <w:r w:rsidRPr="0049014D">
              <w:rPr>
                <w:rFonts w:ascii="Times New Roman" w:hAnsi="Times New Roman"/>
                <w:lang w:eastAsia="ru-RU"/>
              </w:rPr>
              <w:t>Должностные обязанности школьного психолога</w:t>
            </w:r>
          </w:p>
        </w:tc>
        <w:tc>
          <w:tcPr>
            <w:tcW w:w="2215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D94272" w:rsidRPr="00DC3464" w:rsidRDefault="00D94272" w:rsidP="00DC3464">
            <w:pPr>
              <w:spacing w:after="0" w:line="240" w:lineRule="auto"/>
              <w:jc w:val="both"/>
            </w:pPr>
          </w:p>
        </w:tc>
      </w:tr>
    </w:tbl>
    <w:p w:rsidR="0049014D" w:rsidRPr="0049014D" w:rsidRDefault="0049014D" w:rsidP="00DC3464">
      <w:pPr>
        <w:spacing w:before="240" w:after="0" w:line="400" w:lineRule="exact"/>
        <w:jc w:val="center"/>
        <w:outlineLvl w:val="3"/>
        <w:rPr>
          <w:rFonts w:ascii="Times New Roman" w:hAnsi="Times New Roman"/>
          <w:b/>
          <w:bCs/>
          <w:color w:val="0F243E" w:themeColor="text2" w:themeShade="80"/>
          <w:sz w:val="28"/>
          <w:szCs w:val="28"/>
          <w:lang w:eastAsia="ru-RU"/>
        </w:rPr>
      </w:pPr>
      <w:r w:rsidRPr="0049014D">
        <w:rPr>
          <w:rFonts w:ascii="Times New Roman" w:hAnsi="Times New Roman"/>
          <w:b/>
          <w:bCs/>
          <w:color w:val="0F243E" w:themeColor="text2" w:themeShade="80"/>
          <w:sz w:val="28"/>
          <w:szCs w:val="28"/>
          <w:lang w:eastAsia="ru-RU"/>
        </w:rPr>
        <w:t>Рефлексия</w:t>
      </w:r>
    </w:p>
    <w:p w:rsidR="0049014D" w:rsidRPr="0049014D" w:rsidRDefault="0049014D" w:rsidP="0049014D">
      <w:pPr>
        <w:spacing w:after="0" w:line="400" w:lineRule="exac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14D">
        <w:rPr>
          <w:rFonts w:ascii="Times New Roman" w:hAnsi="Times New Roman"/>
          <w:color w:val="000000"/>
          <w:sz w:val="28"/>
          <w:szCs w:val="28"/>
          <w:lang w:eastAsia="ru-RU"/>
        </w:rPr>
        <w:t>«Восхождение»</w:t>
      </w:r>
    </w:p>
    <w:p w:rsidR="00A17766" w:rsidRDefault="0049014D" w:rsidP="0049014D">
      <w:pPr>
        <w:spacing w:after="0" w:line="40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14D">
        <w:rPr>
          <w:rFonts w:ascii="Times New Roman" w:hAnsi="Times New Roman"/>
          <w:color w:val="000000"/>
          <w:sz w:val="28"/>
          <w:szCs w:val="28"/>
          <w:lang w:eastAsia="ru-RU"/>
        </w:rPr>
        <w:t>1. Вспомните свою работу на семинаре. Как менялись ваши чувства и настроения?</w:t>
      </w:r>
    </w:p>
    <w:p w:rsidR="00A17766" w:rsidRDefault="0049014D" w:rsidP="0049014D">
      <w:pPr>
        <w:spacing w:after="0" w:line="40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14D">
        <w:rPr>
          <w:rFonts w:ascii="Times New Roman" w:hAnsi="Times New Roman"/>
          <w:color w:val="000000"/>
          <w:sz w:val="28"/>
          <w:szCs w:val="28"/>
          <w:lang w:eastAsia="ru-RU"/>
        </w:rPr>
        <w:t>2. Можете ли вы припомнить тот момент, когда вы обрели уверенность в преодолении этой вершины?</w:t>
      </w:r>
    </w:p>
    <w:p w:rsidR="00A17766" w:rsidRDefault="0049014D" w:rsidP="0049014D">
      <w:pPr>
        <w:spacing w:after="0" w:line="40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14D">
        <w:rPr>
          <w:rFonts w:ascii="Times New Roman" w:hAnsi="Times New Roman"/>
          <w:color w:val="000000"/>
          <w:sz w:val="28"/>
          <w:szCs w:val="28"/>
          <w:lang w:eastAsia="ru-RU"/>
        </w:rPr>
        <w:t>3. Было ли у вас во время семинара такое ощущение, что из отдельных частей выстраивалось целое?</w:t>
      </w:r>
    </w:p>
    <w:p w:rsidR="00A17766" w:rsidRDefault="0049014D" w:rsidP="0049014D">
      <w:pPr>
        <w:spacing w:after="0" w:line="40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14D">
        <w:rPr>
          <w:rFonts w:ascii="Times New Roman" w:hAnsi="Times New Roman"/>
          <w:color w:val="000000"/>
          <w:sz w:val="28"/>
          <w:szCs w:val="28"/>
          <w:lang w:eastAsia="ru-RU"/>
        </w:rPr>
        <w:t>4. Припомните момент, когда информация, представленная на семинаре, оказалась ключом к решению ваших проблем.</w:t>
      </w:r>
    </w:p>
    <w:p w:rsidR="00A17766" w:rsidRDefault="0049014D" w:rsidP="0049014D">
      <w:pPr>
        <w:spacing w:after="0" w:line="40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14D">
        <w:rPr>
          <w:rFonts w:ascii="Times New Roman" w:hAnsi="Times New Roman"/>
          <w:color w:val="000000"/>
          <w:sz w:val="28"/>
          <w:szCs w:val="28"/>
          <w:lang w:eastAsia="ru-RU"/>
        </w:rPr>
        <w:t>5. Удавалось ли вам обнаружить и привлечь какой-либо элемент вашего опыта? И, наоборот, в каких случаях вы работали с новой для вас информацией?</w:t>
      </w:r>
    </w:p>
    <w:p w:rsidR="0049014D" w:rsidRPr="0049014D" w:rsidRDefault="0049014D" w:rsidP="0049014D">
      <w:pPr>
        <w:spacing w:after="0" w:line="40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1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 Опишите «лабиринт» при принятии какого-либо управленческого решения: какими горными </w:t>
      </w:r>
      <w:proofErr w:type="gramStart"/>
      <w:r w:rsidRPr="0049014D">
        <w:rPr>
          <w:rFonts w:ascii="Times New Roman" w:hAnsi="Times New Roman"/>
          <w:color w:val="000000"/>
          <w:sz w:val="28"/>
          <w:szCs w:val="28"/>
          <w:lang w:eastAsia="ru-RU"/>
        </w:rPr>
        <w:t>тропами</w:t>
      </w:r>
      <w:proofErr w:type="gramEnd"/>
      <w:r w:rsidRPr="004901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 бродили и </w:t>
      </w:r>
      <w:proofErr w:type="gramStart"/>
      <w:r w:rsidRPr="0049014D">
        <w:rPr>
          <w:rFonts w:ascii="Times New Roman" w:hAnsi="Times New Roman"/>
          <w:color w:val="000000"/>
          <w:sz w:val="28"/>
          <w:szCs w:val="28"/>
          <w:lang w:eastAsia="ru-RU"/>
        </w:rPr>
        <w:t>каких</w:t>
      </w:r>
      <w:proofErr w:type="gramEnd"/>
      <w:r w:rsidRPr="004901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вершин вы достигли?</w:t>
      </w:r>
    </w:p>
    <w:p w:rsidR="00D94272" w:rsidRDefault="00D94272" w:rsidP="006406EE">
      <w:pPr>
        <w:jc w:val="both"/>
        <w:rPr>
          <w:szCs w:val="28"/>
        </w:rPr>
      </w:pPr>
    </w:p>
    <w:p w:rsidR="00D94272" w:rsidRPr="007E1B6F" w:rsidRDefault="00D94272" w:rsidP="006406EE">
      <w:pPr>
        <w:jc w:val="both"/>
        <w:rPr>
          <w:szCs w:val="28"/>
        </w:rPr>
      </w:pPr>
    </w:p>
    <w:sectPr w:rsidR="00D94272" w:rsidRPr="007E1B6F" w:rsidSect="00CE66E2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861" w:rsidRDefault="00272861" w:rsidP="005333C8">
      <w:pPr>
        <w:spacing w:after="0" w:line="240" w:lineRule="auto"/>
      </w:pPr>
      <w:r>
        <w:separator/>
      </w:r>
    </w:p>
  </w:endnote>
  <w:endnote w:type="continuationSeparator" w:id="0">
    <w:p w:rsidR="00272861" w:rsidRDefault="00272861" w:rsidP="0053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B04" w:rsidRDefault="00560B04" w:rsidP="00CE66E2">
    <w:pPr>
      <w:pStyle w:val="a5"/>
      <w:pBdr>
        <w:top w:val="thinThickSmallGap" w:sz="24" w:space="10" w:color="622423"/>
      </w:pBdr>
      <w:jc w:val="right"/>
    </w:pPr>
    <w:r>
      <w:rPr>
        <w:rFonts w:ascii="Cambria" w:hAnsi="Cambria"/>
      </w:rPr>
      <w:t xml:space="preserve">Страница </w:t>
    </w:r>
    <w:fldSimple w:instr=" PAGE   \* MERGEFORMAT ">
      <w:r w:rsidR="006D07ED" w:rsidRPr="006D07ED">
        <w:rPr>
          <w:rFonts w:ascii="Cambria" w:hAnsi="Cambria"/>
          <w:noProof/>
        </w:rPr>
        <w:t>17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861" w:rsidRDefault="00272861" w:rsidP="005333C8">
      <w:pPr>
        <w:spacing w:after="0" w:line="240" w:lineRule="auto"/>
      </w:pPr>
      <w:r>
        <w:separator/>
      </w:r>
    </w:p>
  </w:footnote>
  <w:footnote w:type="continuationSeparator" w:id="0">
    <w:p w:rsidR="00272861" w:rsidRDefault="00272861" w:rsidP="0053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B6F" w:rsidRPr="007E1B6F" w:rsidRDefault="00560B04" w:rsidP="007E1B6F">
    <w:pPr>
      <w:ind w:left="1843"/>
      <w:jc w:val="center"/>
      <w:rPr>
        <w:szCs w:val="28"/>
      </w:rPr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29845</wp:posOffset>
          </wp:positionH>
          <wp:positionV relativeFrom="paragraph">
            <wp:posOffset>-132080</wp:posOffset>
          </wp:positionV>
          <wp:extent cx="1109980" cy="922655"/>
          <wp:effectExtent l="19050" t="0" r="0" b="0"/>
          <wp:wrapTight wrapText="bothSides">
            <wp:wrapPolygon edited="0">
              <wp:start x="-371" y="0"/>
              <wp:lineTo x="-371" y="20961"/>
              <wp:lineTo x="21501" y="20961"/>
              <wp:lineTo x="21501" y="0"/>
              <wp:lineTo x="-371" y="0"/>
            </wp:wrapPolygon>
          </wp:wrapTight>
          <wp:docPr id="1" name="Рисунок 2" descr="Логотип школы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Логотип школы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98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87493">
      <w:rPr>
        <w:rFonts w:ascii="Times New Roman" w:hAnsi="Times New Roman"/>
        <w:b/>
        <w:color w:val="0F243E" w:themeColor="text2" w:themeShade="80"/>
        <w:sz w:val="28"/>
        <w:szCs w:val="28"/>
      </w:rPr>
      <w:t>Методические материалы,</w:t>
    </w:r>
    <w:r w:rsidRPr="00A87493">
      <w:rPr>
        <w:rFonts w:ascii="Times New Roman" w:hAnsi="Times New Roman"/>
        <w:b/>
        <w:color w:val="0F243E" w:themeColor="text2" w:themeShade="80"/>
        <w:sz w:val="28"/>
        <w:szCs w:val="28"/>
      </w:rPr>
      <w:br/>
    </w:r>
    <w:r w:rsidR="007E1B6F">
      <w:rPr>
        <w:rFonts w:ascii="Times New Roman" w:hAnsi="Times New Roman"/>
        <w:b/>
        <w:bCs/>
        <w:color w:val="0F243E" w:themeColor="text2" w:themeShade="80"/>
        <w:sz w:val="27"/>
        <w:szCs w:val="27"/>
        <w:lang w:eastAsia="ru-RU"/>
      </w:rPr>
      <w:t>с</w:t>
    </w:r>
    <w:r w:rsidR="007E1B6F" w:rsidRPr="00104EF3">
      <w:rPr>
        <w:rFonts w:ascii="Times New Roman" w:hAnsi="Times New Roman"/>
        <w:b/>
        <w:bCs/>
        <w:color w:val="0F243E" w:themeColor="text2" w:themeShade="80"/>
        <w:sz w:val="27"/>
        <w:szCs w:val="27"/>
        <w:lang w:eastAsia="ru-RU"/>
      </w:rPr>
      <w:t>еминар</w:t>
    </w:r>
    <w:r w:rsidR="007E1B6F">
      <w:rPr>
        <w:rFonts w:ascii="Times New Roman" w:hAnsi="Times New Roman"/>
        <w:b/>
        <w:bCs/>
        <w:color w:val="0F243E" w:themeColor="text2" w:themeShade="80"/>
        <w:sz w:val="27"/>
        <w:szCs w:val="27"/>
        <w:lang w:eastAsia="ru-RU"/>
      </w:rPr>
      <w:t>а</w:t>
    </w:r>
    <w:r w:rsidR="007E1B6F" w:rsidRPr="00104EF3">
      <w:rPr>
        <w:rFonts w:ascii="Times New Roman" w:hAnsi="Times New Roman"/>
        <w:b/>
        <w:bCs/>
        <w:color w:val="0F243E" w:themeColor="text2" w:themeShade="80"/>
        <w:sz w:val="27"/>
        <w:szCs w:val="27"/>
        <w:lang w:eastAsia="ru-RU"/>
      </w:rPr>
      <w:t xml:space="preserve"> для руководящих работников </w:t>
    </w:r>
    <w:r w:rsidR="007E1B6F" w:rsidRPr="00104EF3">
      <w:rPr>
        <w:rFonts w:ascii="Times New Roman" w:hAnsi="Times New Roman"/>
        <w:b/>
        <w:bCs/>
        <w:color w:val="0F243E" w:themeColor="text2" w:themeShade="80"/>
        <w:sz w:val="27"/>
        <w:szCs w:val="27"/>
        <w:lang w:eastAsia="ru-RU"/>
      </w:rPr>
      <w:br/>
      <w:t>«Управленческая деятельность по внедрению ФГОС в образовательный процесс»</w:t>
    </w:r>
  </w:p>
  <w:p w:rsidR="00560B04" w:rsidRPr="00A84B80" w:rsidRDefault="00560B04" w:rsidP="00A84B80">
    <w:pPr>
      <w:pStyle w:val="a3"/>
      <w:pBdr>
        <w:bottom w:val="thickThinSmallGap" w:sz="24" w:space="1" w:color="622423"/>
      </w:pBdr>
      <w:jc w:val="right"/>
      <w:rPr>
        <w:rFonts w:ascii="Times New Roman" w:hAnsi="Times New Roman"/>
        <w:sz w:val="20"/>
        <w:szCs w:val="20"/>
      </w:rPr>
    </w:pPr>
  </w:p>
  <w:p w:rsidR="00560B04" w:rsidRDefault="00560B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5pt;height:11.5pt" o:bullet="t">
        <v:imagedata r:id="rId1" o:title="mso2"/>
      </v:shape>
    </w:pict>
  </w:numPicBullet>
  <w:abstractNum w:abstractNumId="0">
    <w:nsid w:val="FFFFFFFE"/>
    <w:multiLevelType w:val="singleLevel"/>
    <w:tmpl w:val="AC40A45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singleLevel"/>
    <w:tmpl w:val="00000002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</w:abstractNum>
  <w:abstractNum w:abstractNumId="3">
    <w:nsid w:val="00000003"/>
    <w:multiLevelType w:val="singleLevel"/>
    <w:tmpl w:val="00000003"/>
    <w:name w:val="WW8Num6"/>
    <w:lvl w:ilvl="0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4">
    <w:nsid w:val="00000004"/>
    <w:multiLevelType w:val="multilevel"/>
    <w:tmpl w:val="00000004"/>
    <w:name w:val="WW8Num12"/>
    <w:lvl w:ilvl="0">
      <w:start w:val="1"/>
      <w:numFmt w:val="upperRoman"/>
      <w:lvlText w:val="%1"/>
      <w:lvlJc w:val="left"/>
      <w:pPr>
        <w:tabs>
          <w:tab w:val="num" w:pos="722"/>
        </w:tabs>
        <w:ind w:left="722" w:hanging="362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5"/>
    <w:multiLevelType w:val="multilevel"/>
    <w:tmpl w:val="00000005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0000000D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0">
    <w:nsid w:val="01263701"/>
    <w:multiLevelType w:val="singleLevel"/>
    <w:tmpl w:val="00D0794C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emboss w:val="0"/>
      </w:rPr>
    </w:lvl>
  </w:abstractNum>
  <w:abstractNum w:abstractNumId="11">
    <w:nsid w:val="018C033C"/>
    <w:multiLevelType w:val="multilevel"/>
    <w:tmpl w:val="93E6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21638CC"/>
    <w:multiLevelType w:val="hybridMultilevel"/>
    <w:tmpl w:val="50787B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B7667C"/>
    <w:multiLevelType w:val="hybridMultilevel"/>
    <w:tmpl w:val="027A6A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7027D25"/>
    <w:multiLevelType w:val="multilevel"/>
    <w:tmpl w:val="8B6E7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7B55FC6"/>
    <w:multiLevelType w:val="hybridMultilevel"/>
    <w:tmpl w:val="EF36A3C8"/>
    <w:lvl w:ilvl="0" w:tplc="94006526">
      <w:start w:val="1"/>
      <w:numFmt w:val="decimal"/>
      <w:lvlText w:val="%1."/>
      <w:lvlJc w:val="left"/>
      <w:pPr>
        <w:tabs>
          <w:tab w:val="num" w:pos="1068"/>
        </w:tabs>
        <w:ind w:left="1068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16">
    <w:nsid w:val="0BB95A04"/>
    <w:multiLevelType w:val="hybridMultilevel"/>
    <w:tmpl w:val="3000E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6E13AF"/>
    <w:multiLevelType w:val="hybridMultilevel"/>
    <w:tmpl w:val="BDA05A1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F1959CC"/>
    <w:multiLevelType w:val="hybridMultilevel"/>
    <w:tmpl w:val="7A5A670E"/>
    <w:lvl w:ilvl="0" w:tplc="04190007">
      <w:start w:val="1"/>
      <w:numFmt w:val="bullet"/>
      <w:lvlText w:val=""/>
      <w:lvlPicBulletId w:val="0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9">
    <w:nsid w:val="0F573BCA"/>
    <w:multiLevelType w:val="multilevel"/>
    <w:tmpl w:val="FEEA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2EA5D15"/>
    <w:multiLevelType w:val="hybridMultilevel"/>
    <w:tmpl w:val="3C9CBD48"/>
    <w:lvl w:ilvl="0" w:tplc="0F823B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30D1AA1"/>
    <w:multiLevelType w:val="hybridMultilevel"/>
    <w:tmpl w:val="8E780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4872CAA"/>
    <w:multiLevelType w:val="hybridMultilevel"/>
    <w:tmpl w:val="29C24FA6"/>
    <w:lvl w:ilvl="0" w:tplc="5C9AD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BA2524E"/>
    <w:multiLevelType w:val="hybridMultilevel"/>
    <w:tmpl w:val="A1409D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C080ABD"/>
    <w:multiLevelType w:val="hybridMultilevel"/>
    <w:tmpl w:val="5ED8157E"/>
    <w:lvl w:ilvl="0" w:tplc="20F257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0A6BC5"/>
    <w:multiLevelType w:val="hybridMultilevel"/>
    <w:tmpl w:val="458A3CB6"/>
    <w:lvl w:ilvl="0" w:tplc="0F823B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C31314B"/>
    <w:multiLevelType w:val="hybridMultilevel"/>
    <w:tmpl w:val="0568D8F4"/>
    <w:lvl w:ilvl="0" w:tplc="0F823B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C314C22"/>
    <w:multiLevelType w:val="hybridMultilevel"/>
    <w:tmpl w:val="13620672"/>
    <w:lvl w:ilvl="0" w:tplc="4CFCEB70">
      <w:numFmt w:val="bullet"/>
      <w:lvlText w:val=""/>
      <w:lvlJc w:val="left"/>
      <w:pPr>
        <w:tabs>
          <w:tab w:val="num" w:pos="0"/>
        </w:tabs>
        <w:ind w:left="0" w:firstLine="0"/>
      </w:pPr>
      <w:rPr>
        <w:rFonts w:ascii="Wingdings 2" w:hAnsi="Wingdings 2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EE97829"/>
    <w:multiLevelType w:val="hybridMultilevel"/>
    <w:tmpl w:val="1B8C0C9E"/>
    <w:lvl w:ilvl="0" w:tplc="0F823B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22C1AE2"/>
    <w:multiLevelType w:val="hybridMultilevel"/>
    <w:tmpl w:val="0BC84B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3CC04BD"/>
    <w:multiLevelType w:val="hybridMultilevel"/>
    <w:tmpl w:val="CA247C94"/>
    <w:lvl w:ilvl="0" w:tplc="0419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4FD28AB"/>
    <w:multiLevelType w:val="hybridMultilevel"/>
    <w:tmpl w:val="EAFA21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5963465"/>
    <w:multiLevelType w:val="hybridMultilevel"/>
    <w:tmpl w:val="927AC9D8"/>
    <w:lvl w:ilvl="0" w:tplc="A0624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65302DF"/>
    <w:multiLevelType w:val="hybridMultilevel"/>
    <w:tmpl w:val="83FA7A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8144F3C"/>
    <w:multiLevelType w:val="singleLevel"/>
    <w:tmpl w:val="E64A4E08"/>
    <w:lvl w:ilvl="0">
      <w:start w:val="1"/>
      <w:numFmt w:val="decimal"/>
      <w:lvlText w:val="%1."/>
      <w:legacy w:legacy="1" w:legacySpace="0" w:legacyIndent="366"/>
      <w:lvlJc w:val="left"/>
      <w:rPr>
        <w:rFonts w:ascii="Times New Roman" w:hAnsi="Times New Roman" w:cs="Times New Roman" w:hint="default"/>
      </w:rPr>
    </w:lvl>
  </w:abstractNum>
  <w:abstractNum w:abstractNumId="35">
    <w:nsid w:val="292A691C"/>
    <w:multiLevelType w:val="hybridMultilevel"/>
    <w:tmpl w:val="C7F46544"/>
    <w:lvl w:ilvl="0" w:tplc="74C671D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2A541981"/>
    <w:multiLevelType w:val="hybridMultilevel"/>
    <w:tmpl w:val="CD2C861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B2B3FBE"/>
    <w:multiLevelType w:val="hybridMultilevel"/>
    <w:tmpl w:val="ECCCF7C4"/>
    <w:lvl w:ilvl="0" w:tplc="64684EC2">
      <w:start w:val="7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>
    <w:nsid w:val="2CCB2AA9"/>
    <w:multiLevelType w:val="hybridMultilevel"/>
    <w:tmpl w:val="9E4E9ED4"/>
    <w:lvl w:ilvl="0" w:tplc="4CFCEB70">
      <w:numFmt w:val="bullet"/>
      <w:lvlText w:val=""/>
      <w:lvlJc w:val="left"/>
      <w:pPr>
        <w:tabs>
          <w:tab w:val="num" w:pos="62"/>
        </w:tabs>
        <w:ind w:left="62" w:firstLine="0"/>
      </w:pPr>
      <w:rPr>
        <w:rFonts w:ascii="Wingdings 2" w:hAnsi="Wingdings 2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39">
    <w:nsid w:val="2F90642D"/>
    <w:multiLevelType w:val="singleLevel"/>
    <w:tmpl w:val="CA8876D8"/>
    <w:lvl w:ilvl="0">
      <w:start w:val="1"/>
      <w:numFmt w:val="decimal"/>
      <w:lvlText w:val="%1."/>
      <w:legacy w:legacy="1" w:legacySpace="0" w:legacyIndent="229"/>
      <w:lvlJc w:val="left"/>
      <w:rPr>
        <w:rFonts w:ascii="Times New Roman" w:hAnsi="Times New Roman" w:cs="Times New Roman" w:hint="default"/>
      </w:rPr>
    </w:lvl>
  </w:abstractNum>
  <w:abstractNum w:abstractNumId="40">
    <w:nsid w:val="313D2D57"/>
    <w:multiLevelType w:val="singleLevel"/>
    <w:tmpl w:val="1040A24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1">
    <w:nsid w:val="317333FE"/>
    <w:multiLevelType w:val="hybridMultilevel"/>
    <w:tmpl w:val="876A6994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2">
    <w:nsid w:val="33E47087"/>
    <w:multiLevelType w:val="hybridMultilevel"/>
    <w:tmpl w:val="7924C812"/>
    <w:lvl w:ilvl="0" w:tplc="3BD6D6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4030A01"/>
    <w:multiLevelType w:val="hybridMultilevel"/>
    <w:tmpl w:val="8C7E63D8"/>
    <w:lvl w:ilvl="0" w:tplc="BDCA5F6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4FF5F9C"/>
    <w:multiLevelType w:val="hybridMultilevel"/>
    <w:tmpl w:val="40A6840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5EF3D58"/>
    <w:multiLevelType w:val="hybridMultilevel"/>
    <w:tmpl w:val="491047F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6F8036F"/>
    <w:multiLevelType w:val="hybridMultilevel"/>
    <w:tmpl w:val="B9C43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7E331BF"/>
    <w:multiLevelType w:val="multilevel"/>
    <w:tmpl w:val="6BA0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8CE6AD4"/>
    <w:multiLevelType w:val="hybridMultilevel"/>
    <w:tmpl w:val="83E0AA5C"/>
    <w:lvl w:ilvl="0" w:tplc="0F823B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9813C7D"/>
    <w:multiLevelType w:val="hybridMultilevel"/>
    <w:tmpl w:val="ADDEBED4"/>
    <w:lvl w:ilvl="0" w:tplc="195E6B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>
    <w:nsid w:val="39E670BF"/>
    <w:multiLevelType w:val="hybridMultilevel"/>
    <w:tmpl w:val="619AC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C60619B"/>
    <w:multiLevelType w:val="hybridMultilevel"/>
    <w:tmpl w:val="A85C6AB4"/>
    <w:lvl w:ilvl="0" w:tplc="4CFCEB70">
      <w:numFmt w:val="bullet"/>
      <w:lvlText w:val=""/>
      <w:lvlJc w:val="left"/>
      <w:pPr>
        <w:tabs>
          <w:tab w:val="num" w:pos="413"/>
        </w:tabs>
        <w:ind w:left="413" w:firstLine="0"/>
      </w:pPr>
      <w:rPr>
        <w:rFonts w:ascii="Wingdings 2" w:hAnsi="Wingdings 2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07"/>
        </w:tabs>
        <w:ind w:left="-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3"/>
        </w:tabs>
        <w:ind w:left="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133"/>
        </w:tabs>
        <w:ind w:left="1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53"/>
        </w:tabs>
        <w:ind w:left="18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73"/>
        </w:tabs>
        <w:ind w:left="2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93"/>
        </w:tabs>
        <w:ind w:left="3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013"/>
        </w:tabs>
        <w:ind w:left="40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733"/>
        </w:tabs>
        <w:ind w:left="4733" w:hanging="360"/>
      </w:pPr>
      <w:rPr>
        <w:rFonts w:ascii="Wingdings" w:hAnsi="Wingdings" w:hint="default"/>
      </w:rPr>
    </w:lvl>
  </w:abstractNum>
  <w:abstractNum w:abstractNumId="52">
    <w:nsid w:val="3D436302"/>
    <w:multiLevelType w:val="hybridMultilevel"/>
    <w:tmpl w:val="7B92F3A6"/>
    <w:lvl w:ilvl="0" w:tplc="EE76B54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embos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3E587BEA"/>
    <w:multiLevelType w:val="hybridMultilevel"/>
    <w:tmpl w:val="29A893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404736F1"/>
    <w:multiLevelType w:val="hybridMultilevel"/>
    <w:tmpl w:val="0CB49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2131400"/>
    <w:multiLevelType w:val="hybridMultilevel"/>
    <w:tmpl w:val="5308F2BC"/>
    <w:lvl w:ilvl="0" w:tplc="CD34C3F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>
    <w:nsid w:val="43985AD7"/>
    <w:multiLevelType w:val="hybridMultilevel"/>
    <w:tmpl w:val="EDA09F6E"/>
    <w:lvl w:ilvl="0" w:tplc="724672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>
    <w:nsid w:val="45807377"/>
    <w:multiLevelType w:val="singleLevel"/>
    <w:tmpl w:val="CE925140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8">
    <w:nsid w:val="48D5521E"/>
    <w:multiLevelType w:val="hybridMultilevel"/>
    <w:tmpl w:val="56047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9F32E8C"/>
    <w:multiLevelType w:val="hybridMultilevel"/>
    <w:tmpl w:val="7FCE8C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0">
    <w:nsid w:val="4F1343A6"/>
    <w:multiLevelType w:val="hybridMultilevel"/>
    <w:tmpl w:val="926C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FFE7E20"/>
    <w:multiLevelType w:val="hybridMultilevel"/>
    <w:tmpl w:val="D0E21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>
    <w:nsid w:val="513526D3"/>
    <w:multiLevelType w:val="multilevel"/>
    <w:tmpl w:val="68A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1B8526E"/>
    <w:multiLevelType w:val="multilevel"/>
    <w:tmpl w:val="033A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2067B6C"/>
    <w:multiLevelType w:val="hybridMultilevel"/>
    <w:tmpl w:val="F2683CF6"/>
    <w:lvl w:ilvl="0" w:tplc="3012B0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>
    <w:nsid w:val="52BE0887"/>
    <w:multiLevelType w:val="hybridMultilevel"/>
    <w:tmpl w:val="A0382B66"/>
    <w:lvl w:ilvl="0" w:tplc="0F823B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542C542E"/>
    <w:multiLevelType w:val="hybridMultilevel"/>
    <w:tmpl w:val="4BD8FDC0"/>
    <w:lvl w:ilvl="0" w:tplc="0F823B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4952049"/>
    <w:multiLevelType w:val="hybridMultilevel"/>
    <w:tmpl w:val="35AA19A0"/>
    <w:lvl w:ilvl="0" w:tplc="5C9AD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5321656"/>
    <w:multiLevelType w:val="multilevel"/>
    <w:tmpl w:val="0C5C9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8B43595"/>
    <w:multiLevelType w:val="hybridMultilevel"/>
    <w:tmpl w:val="633EC8EE"/>
    <w:lvl w:ilvl="0" w:tplc="E2DE1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A582402"/>
    <w:multiLevelType w:val="hybridMultilevel"/>
    <w:tmpl w:val="04FA30C2"/>
    <w:lvl w:ilvl="0" w:tplc="2F368670">
      <w:numFmt w:val="bullet"/>
      <w:lvlText w:val="•"/>
      <w:legacy w:legacy="1" w:legacySpace="0" w:legacyIndent="223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1">
    <w:nsid w:val="5A634B8F"/>
    <w:multiLevelType w:val="hybridMultilevel"/>
    <w:tmpl w:val="FD241808"/>
    <w:lvl w:ilvl="0" w:tplc="292E2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C6D1E71"/>
    <w:multiLevelType w:val="hybridMultilevel"/>
    <w:tmpl w:val="38E869A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3">
    <w:nsid w:val="5D6F3DE1"/>
    <w:multiLevelType w:val="multilevel"/>
    <w:tmpl w:val="323C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E9133BC"/>
    <w:multiLevelType w:val="hybridMultilevel"/>
    <w:tmpl w:val="0374CA80"/>
    <w:lvl w:ilvl="0" w:tplc="4CFCEB70">
      <w:numFmt w:val="bullet"/>
      <w:lvlText w:val=""/>
      <w:lvlJc w:val="left"/>
      <w:pPr>
        <w:tabs>
          <w:tab w:val="num" w:pos="0"/>
        </w:tabs>
        <w:ind w:left="0" w:firstLine="0"/>
      </w:pPr>
      <w:rPr>
        <w:rFonts w:ascii="Wingdings 2" w:hAnsi="Wingdings 2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5EE009CE"/>
    <w:multiLevelType w:val="hybridMultilevel"/>
    <w:tmpl w:val="1B981E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EE77DCE"/>
    <w:multiLevelType w:val="hybridMultilevel"/>
    <w:tmpl w:val="17F43578"/>
    <w:lvl w:ilvl="0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33"/>
        </w:tabs>
        <w:ind w:left="1233" w:hanging="360"/>
      </w:pPr>
    </w:lvl>
    <w:lvl w:ilvl="3" w:tplc="0419000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03">
      <w:start w:val="1"/>
      <w:numFmt w:val="decimal"/>
      <w:lvlText w:val="%5."/>
      <w:lvlJc w:val="left"/>
      <w:pPr>
        <w:tabs>
          <w:tab w:val="num" w:pos="2673"/>
        </w:tabs>
        <w:ind w:left="267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393"/>
        </w:tabs>
        <w:ind w:left="339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33"/>
        </w:tabs>
        <w:ind w:left="483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553"/>
        </w:tabs>
        <w:ind w:left="5553" w:hanging="360"/>
      </w:pPr>
    </w:lvl>
  </w:abstractNum>
  <w:abstractNum w:abstractNumId="77">
    <w:nsid w:val="5FEE660B"/>
    <w:multiLevelType w:val="hybridMultilevel"/>
    <w:tmpl w:val="1B5016FC"/>
    <w:lvl w:ilvl="0" w:tplc="24E822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03B7BB7"/>
    <w:multiLevelType w:val="hybridMultilevel"/>
    <w:tmpl w:val="11C2BB6C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A4D634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16D6702"/>
    <w:multiLevelType w:val="hybridMultilevel"/>
    <w:tmpl w:val="FE2449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5BD5FA2"/>
    <w:multiLevelType w:val="hybridMultilevel"/>
    <w:tmpl w:val="0394B6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66C0919"/>
    <w:multiLevelType w:val="multilevel"/>
    <w:tmpl w:val="6868C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6C25D8C"/>
    <w:multiLevelType w:val="hybridMultilevel"/>
    <w:tmpl w:val="FA7884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685E3A28"/>
    <w:multiLevelType w:val="hybridMultilevel"/>
    <w:tmpl w:val="B71A055C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4">
    <w:nsid w:val="6A022634"/>
    <w:multiLevelType w:val="hybridMultilevel"/>
    <w:tmpl w:val="83806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E8C3E37"/>
    <w:multiLevelType w:val="multilevel"/>
    <w:tmpl w:val="033A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F362993"/>
    <w:multiLevelType w:val="singleLevel"/>
    <w:tmpl w:val="5DF4DB60"/>
    <w:lvl w:ilvl="0">
      <w:start w:val="1"/>
      <w:numFmt w:val="decimal"/>
      <w:lvlText w:val="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87">
    <w:nsid w:val="6FFA1064"/>
    <w:multiLevelType w:val="hybridMultilevel"/>
    <w:tmpl w:val="E9DC24AC"/>
    <w:lvl w:ilvl="0" w:tplc="2F368670">
      <w:numFmt w:val="bullet"/>
      <w:lvlText w:val="•"/>
      <w:legacy w:legacy="1" w:legacySpace="0" w:legacyIndent="223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8">
    <w:nsid w:val="70F54653"/>
    <w:multiLevelType w:val="hybridMultilevel"/>
    <w:tmpl w:val="38E66054"/>
    <w:lvl w:ilvl="0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89">
    <w:nsid w:val="72D6554C"/>
    <w:multiLevelType w:val="multilevel"/>
    <w:tmpl w:val="FE349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304237F"/>
    <w:multiLevelType w:val="hybridMultilevel"/>
    <w:tmpl w:val="463616EC"/>
    <w:lvl w:ilvl="0" w:tplc="E00607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73235479"/>
    <w:multiLevelType w:val="singleLevel"/>
    <w:tmpl w:val="C9AA0B4A"/>
    <w:lvl w:ilvl="0">
      <w:start w:val="3"/>
      <w:numFmt w:val="decimal"/>
      <w:lvlText w:val="%1."/>
      <w:legacy w:legacy="1" w:legacySpace="0" w:legacyIndent="366"/>
      <w:lvlJc w:val="left"/>
      <w:rPr>
        <w:rFonts w:ascii="Times New Roman" w:hAnsi="Times New Roman" w:cs="Times New Roman" w:hint="default"/>
      </w:rPr>
    </w:lvl>
  </w:abstractNum>
  <w:abstractNum w:abstractNumId="92">
    <w:nsid w:val="757024AD"/>
    <w:multiLevelType w:val="hybridMultilevel"/>
    <w:tmpl w:val="6CEE4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58D05C5"/>
    <w:multiLevelType w:val="hybridMultilevel"/>
    <w:tmpl w:val="AB5C58B6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4">
    <w:nsid w:val="7721748A"/>
    <w:multiLevelType w:val="hybridMultilevel"/>
    <w:tmpl w:val="5AA0171A"/>
    <w:lvl w:ilvl="0" w:tplc="04190005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77513B67"/>
    <w:multiLevelType w:val="hybridMultilevel"/>
    <w:tmpl w:val="07523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8831792"/>
    <w:multiLevelType w:val="hybridMultilevel"/>
    <w:tmpl w:val="C218C28A"/>
    <w:lvl w:ilvl="0" w:tplc="96CC9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B7C1EA7"/>
    <w:multiLevelType w:val="hybridMultilevel"/>
    <w:tmpl w:val="28E09074"/>
    <w:lvl w:ilvl="0" w:tplc="BE568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E067BD8"/>
    <w:multiLevelType w:val="multilevel"/>
    <w:tmpl w:val="C128A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ECC36F3"/>
    <w:multiLevelType w:val="hybridMultilevel"/>
    <w:tmpl w:val="77CA09BA"/>
    <w:lvl w:ilvl="0" w:tplc="5C72F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F287BFA"/>
    <w:multiLevelType w:val="hybridMultilevel"/>
    <w:tmpl w:val="EE5E47DA"/>
    <w:lvl w:ilvl="0" w:tplc="0F823B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8"/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8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7">
    <w:abstractNumId w:val="70"/>
  </w:num>
  <w:num w:numId="8">
    <w:abstractNumId w:val="87"/>
  </w:num>
  <w:num w:numId="9">
    <w:abstractNumId w:val="15"/>
  </w:num>
  <w:num w:numId="10">
    <w:abstractNumId w:val="69"/>
  </w:num>
  <w:num w:numId="11">
    <w:abstractNumId w:val="51"/>
  </w:num>
  <w:num w:numId="12">
    <w:abstractNumId w:val="38"/>
  </w:num>
  <w:num w:numId="13">
    <w:abstractNumId w:val="74"/>
  </w:num>
  <w:num w:numId="14">
    <w:abstractNumId w:val="27"/>
  </w:num>
  <w:num w:numId="15">
    <w:abstractNumId w:val="35"/>
  </w:num>
  <w:num w:numId="16">
    <w:abstractNumId w:val="22"/>
  </w:num>
  <w:num w:numId="17">
    <w:abstractNumId w:val="46"/>
  </w:num>
  <w:num w:numId="18">
    <w:abstractNumId w:val="67"/>
  </w:num>
  <w:num w:numId="19">
    <w:abstractNumId w:val="42"/>
  </w:num>
  <w:num w:numId="20">
    <w:abstractNumId w:val="24"/>
  </w:num>
  <w:num w:numId="21">
    <w:abstractNumId w:val="32"/>
  </w:num>
  <w:num w:numId="22">
    <w:abstractNumId w:val="97"/>
  </w:num>
  <w:num w:numId="23">
    <w:abstractNumId w:val="71"/>
  </w:num>
  <w:num w:numId="24">
    <w:abstractNumId w:val="96"/>
  </w:num>
  <w:num w:numId="25">
    <w:abstractNumId w:val="99"/>
  </w:num>
  <w:num w:numId="26">
    <w:abstractNumId w:val="80"/>
  </w:num>
  <w:num w:numId="27">
    <w:abstractNumId w:val="33"/>
  </w:num>
  <w:num w:numId="28">
    <w:abstractNumId w:val="79"/>
  </w:num>
  <w:num w:numId="29">
    <w:abstractNumId w:val="59"/>
  </w:num>
  <w:num w:numId="30">
    <w:abstractNumId w:val="56"/>
  </w:num>
  <w:num w:numId="31">
    <w:abstractNumId w:val="72"/>
  </w:num>
  <w:num w:numId="32">
    <w:abstractNumId w:val="61"/>
  </w:num>
  <w:num w:numId="33">
    <w:abstractNumId w:val="88"/>
  </w:num>
  <w:num w:numId="34">
    <w:abstractNumId w:val="49"/>
  </w:num>
  <w:num w:numId="35">
    <w:abstractNumId w:val="41"/>
  </w:num>
  <w:num w:numId="36">
    <w:abstractNumId w:val="93"/>
  </w:num>
  <w:num w:numId="37">
    <w:abstractNumId w:val="83"/>
  </w:num>
  <w:num w:numId="38">
    <w:abstractNumId w:val="55"/>
  </w:num>
  <w:num w:numId="39">
    <w:abstractNumId w:val="64"/>
  </w:num>
  <w:num w:numId="40">
    <w:abstractNumId w:val="52"/>
  </w:num>
  <w:num w:numId="41">
    <w:abstractNumId w:val="40"/>
  </w:num>
  <w:num w:numId="42">
    <w:abstractNumId w:val="10"/>
  </w:num>
  <w:num w:numId="43">
    <w:abstractNumId w:val="86"/>
  </w:num>
  <w:num w:numId="44">
    <w:abstractNumId w:val="34"/>
  </w:num>
  <w:num w:numId="45">
    <w:abstractNumId w:val="91"/>
  </w:num>
  <w:num w:numId="46">
    <w:abstractNumId w:val="57"/>
  </w:num>
  <w:num w:numId="47">
    <w:abstractNumId w:val="39"/>
  </w:num>
  <w:num w:numId="48">
    <w:abstractNumId w:val="31"/>
  </w:num>
  <w:num w:numId="49">
    <w:abstractNumId w:val="29"/>
  </w:num>
  <w:num w:numId="50">
    <w:abstractNumId w:val="23"/>
  </w:num>
  <w:num w:numId="51">
    <w:abstractNumId w:val="53"/>
  </w:num>
  <w:num w:numId="52">
    <w:abstractNumId w:val="12"/>
  </w:num>
  <w:num w:numId="53">
    <w:abstractNumId w:val="44"/>
  </w:num>
  <w:num w:numId="54">
    <w:abstractNumId w:val="82"/>
  </w:num>
  <w:num w:numId="55">
    <w:abstractNumId w:val="60"/>
  </w:num>
  <w:num w:numId="56">
    <w:abstractNumId w:val="90"/>
  </w:num>
  <w:num w:numId="57">
    <w:abstractNumId w:val="94"/>
  </w:num>
  <w:num w:numId="58">
    <w:abstractNumId w:val="3"/>
  </w:num>
  <w:num w:numId="59">
    <w:abstractNumId w:val="5"/>
  </w:num>
  <w:num w:numId="60">
    <w:abstractNumId w:val="6"/>
  </w:num>
  <w:num w:numId="61">
    <w:abstractNumId w:val="7"/>
  </w:num>
  <w:num w:numId="62">
    <w:abstractNumId w:val="8"/>
  </w:num>
  <w:num w:numId="63">
    <w:abstractNumId w:val="9"/>
  </w:num>
  <w:num w:numId="64">
    <w:abstractNumId w:val="37"/>
  </w:num>
  <w:num w:numId="65">
    <w:abstractNumId w:val="19"/>
  </w:num>
  <w:num w:numId="66">
    <w:abstractNumId w:val="81"/>
  </w:num>
  <w:num w:numId="67">
    <w:abstractNumId w:val="14"/>
  </w:num>
  <w:num w:numId="68">
    <w:abstractNumId w:val="63"/>
  </w:num>
  <w:num w:numId="6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5"/>
  </w:num>
  <w:num w:numId="7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8"/>
  </w:num>
  <w:num w:numId="76">
    <w:abstractNumId w:val="92"/>
  </w:num>
  <w:num w:numId="7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3"/>
  </w:num>
  <w:num w:numId="84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65"/>
  </w:num>
  <w:num w:numId="92">
    <w:abstractNumId w:val="28"/>
  </w:num>
  <w:num w:numId="93">
    <w:abstractNumId w:val="26"/>
  </w:num>
  <w:num w:numId="94">
    <w:abstractNumId w:val="20"/>
  </w:num>
  <w:num w:numId="95">
    <w:abstractNumId w:val="48"/>
  </w:num>
  <w:num w:numId="96">
    <w:abstractNumId w:val="100"/>
  </w:num>
  <w:num w:numId="97">
    <w:abstractNumId w:val="66"/>
  </w:num>
  <w:num w:numId="98">
    <w:abstractNumId w:val="25"/>
  </w:num>
  <w:num w:numId="99">
    <w:abstractNumId w:val="77"/>
  </w:num>
  <w:num w:numId="100">
    <w:abstractNumId w:val="98"/>
  </w:num>
  <w:num w:numId="101">
    <w:abstractNumId w:val="47"/>
  </w:num>
  <w:numIdMacAtCleanup w:val="9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doNotHyphenateCaps/>
  <w:drawingGridHorizontalSpacing w:val="11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333C8"/>
    <w:rsid w:val="00002411"/>
    <w:rsid w:val="000042F0"/>
    <w:rsid w:val="000160D7"/>
    <w:rsid w:val="0002372F"/>
    <w:rsid w:val="00026672"/>
    <w:rsid w:val="000266D4"/>
    <w:rsid w:val="00026EB8"/>
    <w:rsid w:val="00040746"/>
    <w:rsid w:val="00040A91"/>
    <w:rsid w:val="000504A7"/>
    <w:rsid w:val="000527B4"/>
    <w:rsid w:val="00052CE2"/>
    <w:rsid w:val="000670D6"/>
    <w:rsid w:val="000707D0"/>
    <w:rsid w:val="00074D18"/>
    <w:rsid w:val="0007679C"/>
    <w:rsid w:val="000957DF"/>
    <w:rsid w:val="000A4897"/>
    <w:rsid w:val="000A4FDE"/>
    <w:rsid w:val="000A5326"/>
    <w:rsid w:val="000A6CD0"/>
    <w:rsid w:val="000B0594"/>
    <w:rsid w:val="000B4CBC"/>
    <w:rsid w:val="000B5D65"/>
    <w:rsid w:val="000B71BA"/>
    <w:rsid w:val="000B758A"/>
    <w:rsid w:val="000B7B70"/>
    <w:rsid w:val="000C78C0"/>
    <w:rsid w:val="000E2D6B"/>
    <w:rsid w:val="000E55C1"/>
    <w:rsid w:val="000E599F"/>
    <w:rsid w:val="00103191"/>
    <w:rsid w:val="001128F7"/>
    <w:rsid w:val="00121480"/>
    <w:rsid w:val="001266DD"/>
    <w:rsid w:val="00126A07"/>
    <w:rsid w:val="00127908"/>
    <w:rsid w:val="00133A4E"/>
    <w:rsid w:val="0013503C"/>
    <w:rsid w:val="00135E38"/>
    <w:rsid w:val="00136717"/>
    <w:rsid w:val="0014230F"/>
    <w:rsid w:val="00151F0C"/>
    <w:rsid w:val="0015409B"/>
    <w:rsid w:val="001540B8"/>
    <w:rsid w:val="0016110E"/>
    <w:rsid w:val="00174875"/>
    <w:rsid w:val="00182CDF"/>
    <w:rsid w:val="00192E79"/>
    <w:rsid w:val="00192FB9"/>
    <w:rsid w:val="00193044"/>
    <w:rsid w:val="00195086"/>
    <w:rsid w:val="00197CEB"/>
    <w:rsid w:val="001B2D29"/>
    <w:rsid w:val="001C5A65"/>
    <w:rsid w:val="001D251A"/>
    <w:rsid w:val="001E24A9"/>
    <w:rsid w:val="001F2E60"/>
    <w:rsid w:val="001F7D54"/>
    <w:rsid w:val="00211659"/>
    <w:rsid w:val="00211720"/>
    <w:rsid w:val="00213B80"/>
    <w:rsid w:val="00214C22"/>
    <w:rsid w:val="00215131"/>
    <w:rsid w:val="002210B5"/>
    <w:rsid w:val="00222218"/>
    <w:rsid w:val="002226B9"/>
    <w:rsid w:val="002272D2"/>
    <w:rsid w:val="00234B49"/>
    <w:rsid w:val="00235FB4"/>
    <w:rsid w:val="002468A3"/>
    <w:rsid w:val="0025715F"/>
    <w:rsid w:val="00265E0A"/>
    <w:rsid w:val="002713BE"/>
    <w:rsid w:val="00272861"/>
    <w:rsid w:val="00280481"/>
    <w:rsid w:val="00291EBD"/>
    <w:rsid w:val="00294100"/>
    <w:rsid w:val="00295ACC"/>
    <w:rsid w:val="002966F3"/>
    <w:rsid w:val="002A4AE4"/>
    <w:rsid w:val="002B767E"/>
    <w:rsid w:val="002C0436"/>
    <w:rsid w:val="002C0EE2"/>
    <w:rsid w:val="002C24FD"/>
    <w:rsid w:val="002C3174"/>
    <w:rsid w:val="002C44B1"/>
    <w:rsid w:val="002C5DD9"/>
    <w:rsid w:val="002C7F26"/>
    <w:rsid w:val="002D76BF"/>
    <w:rsid w:val="002E0A40"/>
    <w:rsid w:val="002E4AD2"/>
    <w:rsid w:val="002E735D"/>
    <w:rsid w:val="002F3728"/>
    <w:rsid w:val="0030410D"/>
    <w:rsid w:val="003109AE"/>
    <w:rsid w:val="00316253"/>
    <w:rsid w:val="00320E21"/>
    <w:rsid w:val="00320E8C"/>
    <w:rsid w:val="00335CCD"/>
    <w:rsid w:val="00343C1C"/>
    <w:rsid w:val="00361F91"/>
    <w:rsid w:val="0036580E"/>
    <w:rsid w:val="00373BE5"/>
    <w:rsid w:val="00373E36"/>
    <w:rsid w:val="00376782"/>
    <w:rsid w:val="00382165"/>
    <w:rsid w:val="003830EA"/>
    <w:rsid w:val="00385DB9"/>
    <w:rsid w:val="00386488"/>
    <w:rsid w:val="00396060"/>
    <w:rsid w:val="00397CCD"/>
    <w:rsid w:val="003A148B"/>
    <w:rsid w:val="003A2D7B"/>
    <w:rsid w:val="003A4A51"/>
    <w:rsid w:val="003B04CE"/>
    <w:rsid w:val="003B0A75"/>
    <w:rsid w:val="003B43D8"/>
    <w:rsid w:val="003B5AD3"/>
    <w:rsid w:val="003C290E"/>
    <w:rsid w:val="003F436C"/>
    <w:rsid w:val="003F72FB"/>
    <w:rsid w:val="00410367"/>
    <w:rsid w:val="00412366"/>
    <w:rsid w:val="00424045"/>
    <w:rsid w:val="00425959"/>
    <w:rsid w:val="00433ADE"/>
    <w:rsid w:val="0043600B"/>
    <w:rsid w:val="00440337"/>
    <w:rsid w:val="004430FB"/>
    <w:rsid w:val="0044449D"/>
    <w:rsid w:val="00450AC4"/>
    <w:rsid w:val="004540B9"/>
    <w:rsid w:val="004601FA"/>
    <w:rsid w:val="00460826"/>
    <w:rsid w:val="00462FE0"/>
    <w:rsid w:val="00463FB4"/>
    <w:rsid w:val="004771DF"/>
    <w:rsid w:val="00477AE8"/>
    <w:rsid w:val="00477BA9"/>
    <w:rsid w:val="0048421D"/>
    <w:rsid w:val="0048481F"/>
    <w:rsid w:val="0049014D"/>
    <w:rsid w:val="004919A2"/>
    <w:rsid w:val="00491C35"/>
    <w:rsid w:val="004A5083"/>
    <w:rsid w:val="004B2083"/>
    <w:rsid w:val="004B24AF"/>
    <w:rsid w:val="004B615E"/>
    <w:rsid w:val="004C5402"/>
    <w:rsid w:val="004C737B"/>
    <w:rsid w:val="004D0063"/>
    <w:rsid w:val="004D611E"/>
    <w:rsid w:val="004E03EF"/>
    <w:rsid w:val="004E1936"/>
    <w:rsid w:val="004E2027"/>
    <w:rsid w:val="004E2323"/>
    <w:rsid w:val="004E3ED9"/>
    <w:rsid w:val="004F03A7"/>
    <w:rsid w:val="004F51A9"/>
    <w:rsid w:val="004F5CC3"/>
    <w:rsid w:val="00513357"/>
    <w:rsid w:val="0051585C"/>
    <w:rsid w:val="00522089"/>
    <w:rsid w:val="005223ED"/>
    <w:rsid w:val="00522840"/>
    <w:rsid w:val="00526851"/>
    <w:rsid w:val="00531993"/>
    <w:rsid w:val="0053256B"/>
    <w:rsid w:val="005333C8"/>
    <w:rsid w:val="005342AC"/>
    <w:rsid w:val="00536054"/>
    <w:rsid w:val="00543412"/>
    <w:rsid w:val="00543A6B"/>
    <w:rsid w:val="0054640B"/>
    <w:rsid w:val="005468D6"/>
    <w:rsid w:val="00560B04"/>
    <w:rsid w:val="0056126F"/>
    <w:rsid w:val="005661D2"/>
    <w:rsid w:val="00570998"/>
    <w:rsid w:val="005718A5"/>
    <w:rsid w:val="00574E83"/>
    <w:rsid w:val="0057526A"/>
    <w:rsid w:val="00576EC5"/>
    <w:rsid w:val="00581CEB"/>
    <w:rsid w:val="00583333"/>
    <w:rsid w:val="00583481"/>
    <w:rsid w:val="00587423"/>
    <w:rsid w:val="005A1CF2"/>
    <w:rsid w:val="005A3630"/>
    <w:rsid w:val="005A38A3"/>
    <w:rsid w:val="005A47C5"/>
    <w:rsid w:val="005B279D"/>
    <w:rsid w:val="005B52DD"/>
    <w:rsid w:val="005B6238"/>
    <w:rsid w:val="005C58C5"/>
    <w:rsid w:val="005E5A8F"/>
    <w:rsid w:val="005F4C5F"/>
    <w:rsid w:val="005F62D6"/>
    <w:rsid w:val="00600E52"/>
    <w:rsid w:val="006015C5"/>
    <w:rsid w:val="00604530"/>
    <w:rsid w:val="006068A7"/>
    <w:rsid w:val="00613B66"/>
    <w:rsid w:val="00617001"/>
    <w:rsid w:val="00617E22"/>
    <w:rsid w:val="00620224"/>
    <w:rsid w:val="00620C6F"/>
    <w:rsid w:val="00620E70"/>
    <w:rsid w:val="00624DE9"/>
    <w:rsid w:val="00626C22"/>
    <w:rsid w:val="00627B3D"/>
    <w:rsid w:val="00627FC6"/>
    <w:rsid w:val="006326E3"/>
    <w:rsid w:val="00636B78"/>
    <w:rsid w:val="00640668"/>
    <w:rsid w:val="006406EE"/>
    <w:rsid w:val="0064295A"/>
    <w:rsid w:val="00643646"/>
    <w:rsid w:val="006466A9"/>
    <w:rsid w:val="00646CCE"/>
    <w:rsid w:val="00660788"/>
    <w:rsid w:val="0066187C"/>
    <w:rsid w:val="00676E2C"/>
    <w:rsid w:val="0068015C"/>
    <w:rsid w:val="00683EE9"/>
    <w:rsid w:val="006862E3"/>
    <w:rsid w:val="006865CD"/>
    <w:rsid w:val="00692023"/>
    <w:rsid w:val="006B4A04"/>
    <w:rsid w:val="006B7C20"/>
    <w:rsid w:val="006D07ED"/>
    <w:rsid w:val="006D3834"/>
    <w:rsid w:val="006E280F"/>
    <w:rsid w:val="006E4F46"/>
    <w:rsid w:val="00700C1C"/>
    <w:rsid w:val="00703B49"/>
    <w:rsid w:val="007054F5"/>
    <w:rsid w:val="00706EA9"/>
    <w:rsid w:val="00707622"/>
    <w:rsid w:val="00707978"/>
    <w:rsid w:val="0071388C"/>
    <w:rsid w:val="00716A65"/>
    <w:rsid w:val="00725DC6"/>
    <w:rsid w:val="00734911"/>
    <w:rsid w:val="00735FEF"/>
    <w:rsid w:val="00740D31"/>
    <w:rsid w:val="00745135"/>
    <w:rsid w:val="00747D1D"/>
    <w:rsid w:val="00750DD6"/>
    <w:rsid w:val="00751025"/>
    <w:rsid w:val="00756BB7"/>
    <w:rsid w:val="00761D71"/>
    <w:rsid w:val="00763035"/>
    <w:rsid w:val="007637F4"/>
    <w:rsid w:val="00765FD5"/>
    <w:rsid w:val="0077513C"/>
    <w:rsid w:val="00775A37"/>
    <w:rsid w:val="00777939"/>
    <w:rsid w:val="00780765"/>
    <w:rsid w:val="00792C40"/>
    <w:rsid w:val="007A538E"/>
    <w:rsid w:val="007B0101"/>
    <w:rsid w:val="007B4E4D"/>
    <w:rsid w:val="007B55CA"/>
    <w:rsid w:val="007C5AC1"/>
    <w:rsid w:val="007D0891"/>
    <w:rsid w:val="007D2A54"/>
    <w:rsid w:val="007D459E"/>
    <w:rsid w:val="007E1B6F"/>
    <w:rsid w:val="007E45B6"/>
    <w:rsid w:val="007E563C"/>
    <w:rsid w:val="007F45DB"/>
    <w:rsid w:val="007F5F31"/>
    <w:rsid w:val="007F695E"/>
    <w:rsid w:val="0081411A"/>
    <w:rsid w:val="008232F5"/>
    <w:rsid w:val="0082547A"/>
    <w:rsid w:val="00833E25"/>
    <w:rsid w:val="008470D4"/>
    <w:rsid w:val="00851BA2"/>
    <w:rsid w:val="0085689F"/>
    <w:rsid w:val="00865D3B"/>
    <w:rsid w:val="008824DD"/>
    <w:rsid w:val="00887E32"/>
    <w:rsid w:val="00890111"/>
    <w:rsid w:val="00895AB5"/>
    <w:rsid w:val="0089777F"/>
    <w:rsid w:val="008B1804"/>
    <w:rsid w:val="008C06C1"/>
    <w:rsid w:val="008C190C"/>
    <w:rsid w:val="008C519C"/>
    <w:rsid w:val="008E1A2A"/>
    <w:rsid w:val="008E1AE9"/>
    <w:rsid w:val="008E4CC8"/>
    <w:rsid w:val="008F0522"/>
    <w:rsid w:val="008F2EBA"/>
    <w:rsid w:val="00906255"/>
    <w:rsid w:val="00906F53"/>
    <w:rsid w:val="009105A2"/>
    <w:rsid w:val="00911F41"/>
    <w:rsid w:val="00914966"/>
    <w:rsid w:val="00922850"/>
    <w:rsid w:val="00923F93"/>
    <w:rsid w:val="00924191"/>
    <w:rsid w:val="00925605"/>
    <w:rsid w:val="00927C7A"/>
    <w:rsid w:val="00937CA2"/>
    <w:rsid w:val="009515D9"/>
    <w:rsid w:val="00967679"/>
    <w:rsid w:val="00970D86"/>
    <w:rsid w:val="00972BB2"/>
    <w:rsid w:val="00972FC3"/>
    <w:rsid w:val="00974C67"/>
    <w:rsid w:val="00993240"/>
    <w:rsid w:val="009A3662"/>
    <w:rsid w:val="009B5A72"/>
    <w:rsid w:val="009B7491"/>
    <w:rsid w:val="009C000F"/>
    <w:rsid w:val="009D080D"/>
    <w:rsid w:val="009D117C"/>
    <w:rsid w:val="009D30F6"/>
    <w:rsid w:val="009D3EAF"/>
    <w:rsid w:val="009D6887"/>
    <w:rsid w:val="009E2094"/>
    <w:rsid w:val="00A021FE"/>
    <w:rsid w:val="00A023CD"/>
    <w:rsid w:val="00A030FB"/>
    <w:rsid w:val="00A07AA2"/>
    <w:rsid w:val="00A11053"/>
    <w:rsid w:val="00A17361"/>
    <w:rsid w:val="00A17766"/>
    <w:rsid w:val="00A240BA"/>
    <w:rsid w:val="00A274E8"/>
    <w:rsid w:val="00A37C33"/>
    <w:rsid w:val="00A42A93"/>
    <w:rsid w:val="00A42AEF"/>
    <w:rsid w:val="00A43065"/>
    <w:rsid w:val="00A468A1"/>
    <w:rsid w:val="00A51CD9"/>
    <w:rsid w:val="00A52118"/>
    <w:rsid w:val="00A63F80"/>
    <w:rsid w:val="00A730BC"/>
    <w:rsid w:val="00A74E8B"/>
    <w:rsid w:val="00A84B80"/>
    <w:rsid w:val="00A87493"/>
    <w:rsid w:val="00A90915"/>
    <w:rsid w:val="00A91708"/>
    <w:rsid w:val="00A93B97"/>
    <w:rsid w:val="00AA0CC2"/>
    <w:rsid w:val="00AA1A84"/>
    <w:rsid w:val="00AB0100"/>
    <w:rsid w:val="00AB4708"/>
    <w:rsid w:val="00AB476A"/>
    <w:rsid w:val="00AB4846"/>
    <w:rsid w:val="00AB54C1"/>
    <w:rsid w:val="00AC2398"/>
    <w:rsid w:val="00AC64B4"/>
    <w:rsid w:val="00AC68BD"/>
    <w:rsid w:val="00AD4669"/>
    <w:rsid w:val="00AD61A4"/>
    <w:rsid w:val="00AE18BD"/>
    <w:rsid w:val="00AE438D"/>
    <w:rsid w:val="00AE5A17"/>
    <w:rsid w:val="00AE7AEA"/>
    <w:rsid w:val="00AF3902"/>
    <w:rsid w:val="00AF6DE5"/>
    <w:rsid w:val="00AF7B5E"/>
    <w:rsid w:val="00B20425"/>
    <w:rsid w:val="00B26709"/>
    <w:rsid w:val="00B276CE"/>
    <w:rsid w:val="00B3119F"/>
    <w:rsid w:val="00B44AE4"/>
    <w:rsid w:val="00B44C09"/>
    <w:rsid w:val="00B73778"/>
    <w:rsid w:val="00B85530"/>
    <w:rsid w:val="00B935BE"/>
    <w:rsid w:val="00B957B4"/>
    <w:rsid w:val="00B9740B"/>
    <w:rsid w:val="00B97F18"/>
    <w:rsid w:val="00BA37F3"/>
    <w:rsid w:val="00BA4988"/>
    <w:rsid w:val="00BB046A"/>
    <w:rsid w:val="00BB6327"/>
    <w:rsid w:val="00BB7F32"/>
    <w:rsid w:val="00BC1039"/>
    <w:rsid w:val="00BC5D96"/>
    <w:rsid w:val="00BC68A3"/>
    <w:rsid w:val="00BD4D10"/>
    <w:rsid w:val="00BD5DFD"/>
    <w:rsid w:val="00BF188B"/>
    <w:rsid w:val="00BF3ABD"/>
    <w:rsid w:val="00BF7E8E"/>
    <w:rsid w:val="00C06996"/>
    <w:rsid w:val="00C21B8C"/>
    <w:rsid w:val="00C22269"/>
    <w:rsid w:val="00C25F34"/>
    <w:rsid w:val="00C40268"/>
    <w:rsid w:val="00C472D3"/>
    <w:rsid w:val="00C522AE"/>
    <w:rsid w:val="00C641FC"/>
    <w:rsid w:val="00C70705"/>
    <w:rsid w:val="00C81E56"/>
    <w:rsid w:val="00C82918"/>
    <w:rsid w:val="00C83B74"/>
    <w:rsid w:val="00C8416B"/>
    <w:rsid w:val="00C84902"/>
    <w:rsid w:val="00C85E42"/>
    <w:rsid w:val="00C92DE9"/>
    <w:rsid w:val="00C95769"/>
    <w:rsid w:val="00C95BBE"/>
    <w:rsid w:val="00CB3A15"/>
    <w:rsid w:val="00CB3E4C"/>
    <w:rsid w:val="00CB43DF"/>
    <w:rsid w:val="00CB5607"/>
    <w:rsid w:val="00CC38FE"/>
    <w:rsid w:val="00CC5218"/>
    <w:rsid w:val="00CC596D"/>
    <w:rsid w:val="00CE60B8"/>
    <w:rsid w:val="00CE66E2"/>
    <w:rsid w:val="00CE7C50"/>
    <w:rsid w:val="00CF3572"/>
    <w:rsid w:val="00D107A4"/>
    <w:rsid w:val="00D21AE4"/>
    <w:rsid w:val="00D3161E"/>
    <w:rsid w:val="00D35219"/>
    <w:rsid w:val="00D36F18"/>
    <w:rsid w:val="00D56886"/>
    <w:rsid w:val="00D66F56"/>
    <w:rsid w:val="00D745E5"/>
    <w:rsid w:val="00D74C29"/>
    <w:rsid w:val="00D83732"/>
    <w:rsid w:val="00D9328B"/>
    <w:rsid w:val="00D94272"/>
    <w:rsid w:val="00D95362"/>
    <w:rsid w:val="00D96ACE"/>
    <w:rsid w:val="00D97CD1"/>
    <w:rsid w:val="00DA0D11"/>
    <w:rsid w:val="00DA35BF"/>
    <w:rsid w:val="00DA5CC4"/>
    <w:rsid w:val="00DA798D"/>
    <w:rsid w:val="00DA7D9E"/>
    <w:rsid w:val="00DB0D85"/>
    <w:rsid w:val="00DB7F4F"/>
    <w:rsid w:val="00DC1099"/>
    <w:rsid w:val="00DC2BB2"/>
    <w:rsid w:val="00DC3464"/>
    <w:rsid w:val="00DC6652"/>
    <w:rsid w:val="00DD5995"/>
    <w:rsid w:val="00DD7948"/>
    <w:rsid w:val="00DE00E2"/>
    <w:rsid w:val="00DE2914"/>
    <w:rsid w:val="00DF5922"/>
    <w:rsid w:val="00E03504"/>
    <w:rsid w:val="00E17DB3"/>
    <w:rsid w:val="00E21ECD"/>
    <w:rsid w:val="00E2508D"/>
    <w:rsid w:val="00E26C50"/>
    <w:rsid w:val="00E3144C"/>
    <w:rsid w:val="00E35E76"/>
    <w:rsid w:val="00E4034E"/>
    <w:rsid w:val="00E4405A"/>
    <w:rsid w:val="00E528AD"/>
    <w:rsid w:val="00E57FC2"/>
    <w:rsid w:val="00E6090E"/>
    <w:rsid w:val="00E60F15"/>
    <w:rsid w:val="00E731D1"/>
    <w:rsid w:val="00E764E5"/>
    <w:rsid w:val="00E80280"/>
    <w:rsid w:val="00E8140C"/>
    <w:rsid w:val="00E82706"/>
    <w:rsid w:val="00E850EF"/>
    <w:rsid w:val="00E862CF"/>
    <w:rsid w:val="00E90926"/>
    <w:rsid w:val="00E96E58"/>
    <w:rsid w:val="00E97955"/>
    <w:rsid w:val="00EA32EB"/>
    <w:rsid w:val="00EA4FC5"/>
    <w:rsid w:val="00EA62B4"/>
    <w:rsid w:val="00EA698D"/>
    <w:rsid w:val="00EB3092"/>
    <w:rsid w:val="00EC253D"/>
    <w:rsid w:val="00EC5F32"/>
    <w:rsid w:val="00EC7088"/>
    <w:rsid w:val="00EC7239"/>
    <w:rsid w:val="00ED3AF5"/>
    <w:rsid w:val="00ED48CD"/>
    <w:rsid w:val="00ED49A2"/>
    <w:rsid w:val="00EF13EE"/>
    <w:rsid w:val="00F01CCB"/>
    <w:rsid w:val="00F07300"/>
    <w:rsid w:val="00F20203"/>
    <w:rsid w:val="00F26801"/>
    <w:rsid w:val="00F273C5"/>
    <w:rsid w:val="00F3379A"/>
    <w:rsid w:val="00F351BF"/>
    <w:rsid w:val="00F356BF"/>
    <w:rsid w:val="00F37D8D"/>
    <w:rsid w:val="00F44DA4"/>
    <w:rsid w:val="00F512E4"/>
    <w:rsid w:val="00F54AAC"/>
    <w:rsid w:val="00F57D9D"/>
    <w:rsid w:val="00F60DB5"/>
    <w:rsid w:val="00F613A8"/>
    <w:rsid w:val="00F62336"/>
    <w:rsid w:val="00F6766F"/>
    <w:rsid w:val="00F72659"/>
    <w:rsid w:val="00F90485"/>
    <w:rsid w:val="00F92E82"/>
    <w:rsid w:val="00FA4229"/>
    <w:rsid w:val="00FA5BAE"/>
    <w:rsid w:val="00FA743F"/>
    <w:rsid w:val="00FB1FC4"/>
    <w:rsid w:val="00FB318C"/>
    <w:rsid w:val="00FB692C"/>
    <w:rsid w:val="00FB72AF"/>
    <w:rsid w:val="00FC7FEF"/>
    <w:rsid w:val="00FD2F07"/>
    <w:rsid w:val="00FD3F97"/>
    <w:rsid w:val="00FE7BCC"/>
    <w:rsid w:val="00FF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CC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9328B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109A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A9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F62D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3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333C8"/>
    <w:rPr>
      <w:rFonts w:cs="Times New Roman"/>
    </w:rPr>
  </w:style>
  <w:style w:type="paragraph" w:styleId="a5">
    <w:name w:val="footer"/>
    <w:basedOn w:val="a"/>
    <w:link w:val="a6"/>
    <w:rsid w:val="0053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5333C8"/>
    <w:rPr>
      <w:rFonts w:cs="Times New Roman"/>
    </w:rPr>
  </w:style>
  <w:style w:type="paragraph" w:styleId="a7">
    <w:name w:val="Balloon Text"/>
    <w:basedOn w:val="a"/>
    <w:link w:val="a8"/>
    <w:rsid w:val="0053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locked/>
    <w:rsid w:val="005333C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192E7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914966"/>
    <w:pPr>
      <w:spacing w:after="0" w:line="240" w:lineRule="auto"/>
      <w:ind w:left="720"/>
    </w:pPr>
    <w:rPr>
      <w:rFonts w:ascii="Times New Roman" w:eastAsia="Calibri" w:hAnsi="Times New Roman"/>
      <w:emboss/>
      <w:color w:val="000000"/>
      <w:position w:val="-6"/>
      <w:sz w:val="24"/>
      <w:szCs w:val="20"/>
      <w:lang w:eastAsia="ru-RU"/>
    </w:rPr>
  </w:style>
  <w:style w:type="paragraph" w:styleId="aa">
    <w:name w:val="Body Text"/>
    <w:basedOn w:val="a"/>
    <w:link w:val="ab"/>
    <w:rsid w:val="002B767E"/>
    <w:pPr>
      <w:spacing w:after="0" w:line="240" w:lineRule="auto"/>
      <w:jc w:val="center"/>
    </w:pPr>
    <w:rPr>
      <w:rFonts w:ascii="Times New Roman" w:eastAsia="Calibri" w:hAnsi="Times New Roman"/>
      <w:b/>
      <w:bCs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locked/>
    <w:rsid w:val="002B767E"/>
    <w:rPr>
      <w:rFonts w:ascii="Times New Roman" w:hAnsi="Times New Roman" w:cs="Times New Roman"/>
      <w:b/>
      <w:bCs/>
      <w:sz w:val="24"/>
      <w:szCs w:val="24"/>
    </w:rPr>
  </w:style>
  <w:style w:type="character" w:styleId="ac">
    <w:name w:val="Strong"/>
    <w:basedOn w:val="a0"/>
    <w:uiPriority w:val="22"/>
    <w:qFormat/>
    <w:rsid w:val="00A030FB"/>
    <w:rPr>
      <w:rFonts w:cs="Times New Roman"/>
      <w:b/>
      <w:bCs/>
    </w:rPr>
  </w:style>
  <w:style w:type="paragraph" w:styleId="ad">
    <w:name w:val="Normal (Web)"/>
    <w:basedOn w:val="a"/>
    <w:uiPriority w:val="99"/>
    <w:rsid w:val="0064295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C83B74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lang w:eastAsia="ru-RU"/>
    </w:rPr>
  </w:style>
  <w:style w:type="paragraph" w:customStyle="1" w:styleId="notes">
    <w:name w:val="notes"/>
    <w:basedOn w:val="a"/>
    <w:uiPriority w:val="99"/>
    <w:rsid w:val="00C83B74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lang w:eastAsia="ru-RU"/>
    </w:rPr>
  </w:style>
  <w:style w:type="table" w:customStyle="1" w:styleId="2-11">
    <w:name w:val="Средний список 2 - Акцент 11"/>
    <w:rsid w:val="0043600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11">
    <w:name w:val="Средний список 1 - Акцент 11"/>
    <w:uiPriority w:val="65"/>
    <w:rsid w:val="0043600B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ый список - Акцент 11"/>
    <w:uiPriority w:val="61"/>
    <w:rsid w:val="0043600B"/>
    <w:rPr>
      <w:rFonts w:eastAsia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FE7BC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E7BCC"/>
    <w:rPr>
      <w:rFonts w:cs="Times New Roman"/>
      <w:sz w:val="22"/>
      <w:szCs w:val="22"/>
      <w:lang w:eastAsia="en-US"/>
    </w:rPr>
  </w:style>
  <w:style w:type="paragraph" w:customStyle="1" w:styleId="12">
    <w:name w:val="Знак1"/>
    <w:basedOn w:val="a"/>
    <w:rsid w:val="00294100"/>
    <w:pPr>
      <w:spacing w:after="160" w:line="240" w:lineRule="exact"/>
    </w:pPr>
    <w:rPr>
      <w:rFonts w:ascii="Verdana" w:eastAsia="Calibri" w:hAnsi="Verdana"/>
      <w:sz w:val="20"/>
      <w:szCs w:val="20"/>
      <w:lang w:val="en-US"/>
    </w:rPr>
  </w:style>
  <w:style w:type="paragraph" w:styleId="ae">
    <w:name w:val="Body Text Indent"/>
    <w:basedOn w:val="a"/>
    <w:link w:val="af"/>
    <w:rsid w:val="00CB43DF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locked/>
    <w:rsid w:val="00CB43DF"/>
    <w:rPr>
      <w:rFonts w:ascii="Times New Roman" w:hAnsi="Times New Roman" w:cs="Times New Roman"/>
      <w:sz w:val="24"/>
      <w:szCs w:val="24"/>
    </w:rPr>
  </w:style>
  <w:style w:type="paragraph" w:customStyle="1" w:styleId="af0">
    <w:name w:val="a"/>
    <w:basedOn w:val="a"/>
    <w:rsid w:val="00ED49A2"/>
    <w:pPr>
      <w:spacing w:before="100" w:beforeAutospacing="1" w:after="100" w:afterAutospacing="1" w:line="240" w:lineRule="auto"/>
      <w:ind w:firstLine="60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1">
    <w:name w:val="Стиль По ширине"/>
    <w:basedOn w:val="a0"/>
    <w:rsid w:val="0036580E"/>
    <w:rPr>
      <w:rFonts w:ascii="Arial" w:hAnsi="Arial" w:cs="Times New Roman"/>
    </w:rPr>
  </w:style>
  <w:style w:type="paragraph" w:styleId="af2">
    <w:name w:val="List Paragraph"/>
    <w:basedOn w:val="a"/>
    <w:uiPriority w:val="34"/>
    <w:qFormat/>
    <w:rsid w:val="00735FEF"/>
    <w:pPr>
      <w:ind w:left="720"/>
      <w:contextualSpacing/>
    </w:pPr>
    <w:rPr>
      <w:rFonts w:eastAsia="Calibri"/>
    </w:rPr>
  </w:style>
  <w:style w:type="paragraph" w:styleId="af3">
    <w:name w:val="footnote text"/>
    <w:basedOn w:val="a"/>
    <w:link w:val="af4"/>
    <w:semiHidden/>
    <w:unhideWhenUsed/>
    <w:rsid w:val="004D611E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4D611E"/>
    <w:rPr>
      <w:rFonts w:ascii="Times New Roman" w:hAnsi="Times New Roman"/>
      <w:lang w:eastAsia="en-US"/>
    </w:rPr>
  </w:style>
  <w:style w:type="character" w:styleId="af5">
    <w:name w:val="footnote reference"/>
    <w:basedOn w:val="a0"/>
    <w:semiHidden/>
    <w:unhideWhenUsed/>
    <w:rsid w:val="004D611E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A42A9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f6">
    <w:name w:val="Hyperlink"/>
    <w:basedOn w:val="a0"/>
    <w:rsid w:val="00A42A93"/>
    <w:rPr>
      <w:color w:val="0000FF"/>
      <w:u w:val="single"/>
    </w:rPr>
  </w:style>
  <w:style w:type="character" w:styleId="af7">
    <w:name w:val="Emphasis"/>
    <w:basedOn w:val="a0"/>
    <w:qFormat/>
    <w:rsid w:val="00E731D1"/>
    <w:rPr>
      <w:i/>
      <w:iCs/>
    </w:rPr>
  </w:style>
  <w:style w:type="paragraph" w:customStyle="1" w:styleId="23">
    <w:name w:val="Обычный (веб)2"/>
    <w:basedOn w:val="a"/>
    <w:rsid w:val="00E731D1"/>
    <w:pPr>
      <w:suppressAutoHyphens/>
      <w:spacing w:before="120" w:after="0" w:line="360" w:lineRule="auto"/>
      <w:ind w:firstLine="567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109A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8">
    <w:name w:val="Block Text"/>
    <w:basedOn w:val="a"/>
    <w:unhideWhenUsed/>
    <w:rsid w:val="003109AE"/>
    <w:pPr>
      <w:tabs>
        <w:tab w:val="left" w:pos="-851"/>
      </w:tabs>
      <w:spacing w:after="0" w:line="240" w:lineRule="auto"/>
      <w:ind w:left="-851" w:right="-382"/>
      <w:jc w:val="both"/>
    </w:pPr>
    <w:rPr>
      <w:rFonts w:ascii="Times New Roman" w:hAnsi="Times New Roman"/>
      <w:color w:val="000000"/>
      <w:position w:val="-6"/>
      <w:sz w:val="24"/>
      <w:szCs w:val="20"/>
      <w:lang w:eastAsia="ru-RU"/>
    </w:rPr>
  </w:style>
  <w:style w:type="character" w:customStyle="1" w:styleId="accented">
    <w:name w:val="accented"/>
    <w:basedOn w:val="a0"/>
    <w:rsid w:val="00214C22"/>
  </w:style>
  <w:style w:type="character" w:customStyle="1" w:styleId="40">
    <w:name w:val="Заголовок 4 Знак"/>
    <w:basedOn w:val="a0"/>
    <w:link w:val="4"/>
    <w:rsid w:val="005F62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FontStyle67">
    <w:name w:val="Font Style67"/>
    <w:basedOn w:val="a0"/>
    <w:rsid w:val="00887E32"/>
    <w:rPr>
      <w:rFonts w:ascii="Times New Roman" w:hAnsi="Times New Roman" w:cs="Times New Roman" w:hint="default"/>
      <w:sz w:val="16"/>
      <w:szCs w:val="16"/>
    </w:rPr>
  </w:style>
  <w:style w:type="paragraph" w:customStyle="1" w:styleId="af9">
    <w:name w:val="Содержимое таблицы"/>
    <w:basedOn w:val="a"/>
    <w:rsid w:val="00CB5607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customStyle="1" w:styleId="titlemain2">
    <w:name w:val="titlemain2"/>
    <w:basedOn w:val="a0"/>
    <w:rsid w:val="00F20203"/>
  </w:style>
  <w:style w:type="character" w:customStyle="1" w:styleId="titlemain">
    <w:name w:val="titlemain"/>
    <w:basedOn w:val="a0"/>
    <w:rsid w:val="00F20203"/>
  </w:style>
  <w:style w:type="paragraph" w:customStyle="1" w:styleId="24">
    <w:name w:val="Абзац списка2"/>
    <w:basedOn w:val="a"/>
    <w:rsid w:val="00F20203"/>
    <w:pPr>
      <w:ind w:left="720"/>
      <w:contextualSpacing/>
    </w:pPr>
  </w:style>
  <w:style w:type="paragraph" w:customStyle="1" w:styleId="msonormalcxspmiddle">
    <w:name w:val="msonormalcxspmiddle"/>
    <w:basedOn w:val="a"/>
    <w:semiHidden/>
    <w:rsid w:val="005612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cxspmiddle">
    <w:name w:val="msonormalbullet2gifcxspmiddle"/>
    <w:basedOn w:val="a"/>
    <w:semiHidden/>
    <w:rsid w:val="005612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B5AD3"/>
    <w:rPr>
      <w:rFonts w:ascii="Times New Roman" w:eastAsia="Times New Roman" w:hAnsi="Times New Roman"/>
      <w:sz w:val="28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3B5A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B5AD3"/>
    <w:rPr>
      <w:rFonts w:eastAsia="Times New Roman"/>
      <w:sz w:val="16"/>
      <w:szCs w:val="16"/>
      <w:lang w:eastAsia="en-US"/>
    </w:rPr>
  </w:style>
  <w:style w:type="paragraph" w:styleId="afa">
    <w:name w:val="No Spacing"/>
    <w:basedOn w:val="a"/>
    <w:link w:val="afb"/>
    <w:uiPriority w:val="1"/>
    <w:qFormat/>
    <w:rsid w:val="003B5AD3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afb">
    <w:name w:val="Без интервала Знак"/>
    <w:basedOn w:val="a0"/>
    <w:link w:val="afa"/>
    <w:uiPriority w:val="1"/>
    <w:rsid w:val="003B5AD3"/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25">
    <w:name w:val="Quote"/>
    <w:basedOn w:val="a"/>
    <w:next w:val="a"/>
    <w:link w:val="26"/>
    <w:uiPriority w:val="29"/>
    <w:qFormat/>
    <w:rsid w:val="003B5AD3"/>
    <w:pPr>
      <w:spacing w:line="252" w:lineRule="auto"/>
    </w:pPr>
    <w:rPr>
      <w:rFonts w:asciiTheme="majorHAnsi" w:eastAsiaTheme="majorEastAsia" w:hAnsiTheme="majorHAnsi" w:cstheme="majorBidi"/>
      <w:i/>
      <w:iCs/>
      <w:lang w:val="en-US" w:bidi="en-US"/>
    </w:rPr>
  </w:style>
  <w:style w:type="character" w:customStyle="1" w:styleId="26">
    <w:name w:val="Цитата 2 Знак"/>
    <w:basedOn w:val="a0"/>
    <w:link w:val="25"/>
    <w:uiPriority w:val="29"/>
    <w:rsid w:val="003B5AD3"/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7">
    <w:name w:val="Основной текст (2)_"/>
    <w:link w:val="210"/>
    <w:rsid w:val="003B5AD3"/>
    <w:rPr>
      <w:rFonts w:ascii="Times New Roman" w:hAnsi="Times New Roman"/>
      <w:spacing w:val="10"/>
      <w:sz w:val="29"/>
      <w:szCs w:val="29"/>
      <w:shd w:val="clear" w:color="auto" w:fill="FFFFFF"/>
    </w:rPr>
  </w:style>
  <w:style w:type="character" w:customStyle="1" w:styleId="216pt">
    <w:name w:val="Основной текст (2) + 16 pt"/>
    <w:aliases w:val="Интервал 1 pt"/>
    <w:rsid w:val="003B5AD3"/>
    <w:rPr>
      <w:rFonts w:ascii="Times New Roman" w:hAnsi="Times New Roman" w:cs="Times New Roman"/>
      <w:spacing w:val="20"/>
      <w:sz w:val="32"/>
      <w:szCs w:val="32"/>
    </w:rPr>
  </w:style>
  <w:style w:type="character" w:customStyle="1" w:styleId="28">
    <w:name w:val="Основной текст (2)"/>
    <w:rsid w:val="003B5AD3"/>
    <w:rPr>
      <w:rFonts w:ascii="Times New Roman" w:hAnsi="Times New Roman" w:cs="Times New Roman"/>
      <w:spacing w:val="10"/>
      <w:sz w:val="29"/>
      <w:szCs w:val="29"/>
      <w:u w:val="single"/>
    </w:rPr>
  </w:style>
  <w:style w:type="character" w:customStyle="1" w:styleId="212">
    <w:name w:val="Основной текст (2) + 12"/>
    <w:aliases w:val="5 pt"/>
    <w:rsid w:val="003B5AD3"/>
    <w:rPr>
      <w:rFonts w:ascii="Times New Roman" w:hAnsi="Times New Roman" w:cs="Times New Roman"/>
      <w:spacing w:val="10"/>
      <w:sz w:val="25"/>
      <w:szCs w:val="25"/>
    </w:rPr>
  </w:style>
  <w:style w:type="character" w:customStyle="1" w:styleId="33">
    <w:name w:val="Основной текст (3)_"/>
    <w:link w:val="34"/>
    <w:rsid w:val="003B5AD3"/>
    <w:rPr>
      <w:rFonts w:ascii="Times New Roman" w:hAnsi="Times New Roman"/>
      <w:i/>
      <w:iCs/>
      <w:sz w:val="24"/>
      <w:szCs w:val="24"/>
      <w:shd w:val="clear" w:color="auto" w:fill="FFFFFF"/>
    </w:rPr>
  </w:style>
  <w:style w:type="character" w:customStyle="1" w:styleId="311pt">
    <w:name w:val="Основной текст (3) + 11 pt"/>
    <w:aliases w:val="Не курсив"/>
    <w:rsid w:val="003B5AD3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-1pt">
    <w:name w:val="Основной текст + Интервал -1 pt"/>
    <w:rsid w:val="003B5AD3"/>
    <w:rPr>
      <w:rFonts w:ascii="Times New Roman" w:hAnsi="Times New Roman" w:cs="Times New Roman"/>
      <w:spacing w:val="-20"/>
      <w:sz w:val="22"/>
      <w:szCs w:val="22"/>
    </w:rPr>
  </w:style>
  <w:style w:type="character" w:customStyle="1" w:styleId="12pt">
    <w:name w:val="Основной текст + 12 pt"/>
    <w:aliases w:val="Курсив"/>
    <w:rsid w:val="003B5AD3"/>
    <w:rPr>
      <w:rFonts w:ascii="Times New Roman" w:hAnsi="Times New Roman" w:cs="Times New Roman"/>
      <w:i/>
      <w:iCs/>
      <w:spacing w:val="0"/>
      <w:sz w:val="24"/>
      <w:szCs w:val="24"/>
    </w:rPr>
  </w:style>
  <w:style w:type="character" w:customStyle="1" w:styleId="41">
    <w:name w:val="Основной текст (4)_"/>
    <w:link w:val="42"/>
    <w:rsid w:val="003B5AD3"/>
    <w:rPr>
      <w:rFonts w:ascii="Times New Roman" w:hAnsi="Times New Roman"/>
      <w:i/>
      <w:iCs/>
      <w:noProof/>
      <w:sz w:val="29"/>
      <w:szCs w:val="29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3B5AD3"/>
    <w:pPr>
      <w:shd w:val="clear" w:color="auto" w:fill="FFFFFF"/>
      <w:spacing w:after="0" w:line="569" w:lineRule="exact"/>
      <w:ind w:firstLine="2400"/>
    </w:pPr>
    <w:rPr>
      <w:rFonts w:ascii="Times New Roman" w:eastAsia="Calibri" w:hAnsi="Times New Roman"/>
      <w:spacing w:val="10"/>
      <w:sz w:val="29"/>
      <w:szCs w:val="29"/>
      <w:lang w:eastAsia="ru-RU"/>
    </w:rPr>
  </w:style>
  <w:style w:type="paragraph" w:customStyle="1" w:styleId="34">
    <w:name w:val="Основной текст (3)"/>
    <w:basedOn w:val="a"/>
    <w:link w:val="33"/>
    <w:rsid w:val="003B5AD3"/>
    <w:pPr>
      <w:shd w:val="clear" w:color="auto" w:fill="FFFFFF"/>
      <w:spacing w:after="0" w:line="414" w:lineRule="exact"/>
    </w:pPr>
    <w:rPr>
      <w:rFonts w:ascii="Times New Roman" w:eastAsia="Calibri" w:hAnsi="Times New Roman"/>
      <w:i/>
      <w:iCs/>
      <w:sz w:val="24"/>
      <w:szCs w:val="24"/>
      <w:lang w:eastAsia="ru-RU"/>
    </w:rPr>
  </w:style>
  <w:style w:type="paragraph" w:customStyle="1" w:styleId="42">
    <w:name w:val="Основной текст (4)"/>
    <w:basedOn w:val="a"/>
    <w:link w:val="41"/>
    <w:rsid w:val="003B5AD3"/>
    <w:pPr>
      <w:shd w:val="clear" w:color="auto" w:fill="FFFFFF"/>
      <w:spacing w:after="0" w:line="240" w:lineRule="atLeast"/>
    </w:pPr>
    <w:rPr>
      <w:rFonts w:ascii="Times New Roman" w:eastAsia="Calibri" w:hAnsi="Times New Roman"/>
      <w:i/>
      <w:iCs/>
      <w:noProof/>
      <w:sz w:val="29"/>
      <w:szCs w:val="29"/>
      <w:lang w:eastAsia="ru-RU"/>
    </w:rPr>
  </w:style>
  <w:style w:type="paragraph" w:styleId="afc">
    <w:name w:val="Document Map"/>
    <w:basedOn w:val="a"/>
    <w:link w:val="afd"/>
    <w:semiHidden/>
    <w:rsid w:val="00560B04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fd">
    <w:name w:val="Схема документа Знак"/>
    <w:basedOn w:val="a0"/>
    <w:link w:val="afc"/>
    <w:semiHidden/>
    <w:rsid w:val="00560B04"/>
    <w:rPr>
      <w:rFonts w:ascii="Tahoma" w:eastAsia="Times New Roman" w:hAnsi="Tahoma" w:cs="Tahoma"/>
      <w:shd w:val="clear" w:color="auto" w:fill="000080"/>
    </w:rPr>
  </w:style>
  <w:style w:type="character" w:styleId="afe">
    <w:name w:val="page number"/>
    <w:basedOn w:val="a0"/>
    <w:rsid w:val="00560B04"/>
  </w:style>
  <w:style w:type="paragraph" w:styleId="29">
    <w:name w:val="Body Text Indent 2"/>
    <w:basedOn w:val="a"/>
    <w:link w:val="2a"/>
    <w:uiPriority w:val="99"/>
    <w:semiHidden/>
    <w:unhideWhenUsed/>
    <w:rsid w:val="004B615E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4B615E"/>
    <w:rPr>
      <w:rFonts w:eastAsia="Times New Roman"/>
      <w:sz w:val="22"/>
      <w:szCs w:val="22"/>
      <w:lang w:eastAsia="en-US"/>
    </w:rPr>
  </w:style>
  <w:style w:type="paragraph" w:styleId="35">
    <w:name w:val="Body Text Indent 3"/>
    <w:basedOn w:val="a"/>
    <w:link w:val="36"/>
    <w:uiPriority w:val="99"/>
    <w:semiHidden/>
    <w:unhideWhenUsed/>
    <w:rsid w:val="004B615E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4B615E"/>
    <w:rPr>
      <w:rFonts w:eastAsia="Times New Roman"/>
      <w:sz w:val="16"/>
      <w:szCs w:val="16"/>
      <w:lang w:eastAsia="en-US"/>
    </w:rPr>
  </w:style>
  <w:style w:type="paragraph" w:styleId="aff">
    <w:name w:val="Title"/>
    <w:basedOn w:val="a"/>
    <w:link w:val="aff0"/>
    <w:qFormat/>
    <w:rsid w:val="004B615E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eastAsia="ru-RU"/>
    </w:rPr>
  </w:style>
  <w:style w:type="character" w:customStyle="1" w:styleId="aff0">
    <w:name w:val="Название Знак"/>
    <w:basedOn w:val="a0"/>
    <w:link w:val="aff"/>
    <w:rsid w:val="004B615E"/>
    <w:rPr>
      <w:rFonts w:ascii="Times New Roman" w:eastAsia="Times New Roman" w:hAnsi="Times New Roman"/>
      <w:b/>
      <w:bCs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2736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20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200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41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8520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60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42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0841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456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4142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4082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11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066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34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69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908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806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6898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7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691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5894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255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005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87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985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78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391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8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0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7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7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786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833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122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0626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10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932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894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.vladimir.i-edu.ru/index.php?title=%D0%98%D0%B7%D0%BE%D0%B1%D1%80%D0%B0%D0%B6%D0%B5%D0%BD%D0%B8%D0%B5:Gora1235.pn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61655-E5A8-4FC7-BC81-ED9166E3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17</Pages>
  <Words>3343</Words>
  <Characters>19060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СОШ МОУ №6</Company>
  <LinksUpToDate>false</LinksUpToDate>
  <CharactersWithSpaces>22359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ASUS Notebook</dc:creator>
  <cp:keywords/>
  <dc:description/>
  <cp:lastModifiedBy>ASUS Notebook</cp:lastModifiedBy>
  <cp:revision>5</cp:revision>
  <dcterms:created xsi:type="dcterms:W3CDTF">2011-05-31T06:54:00Z</dcterms:created>
  <dcterms:modified xsi:type="dcterms:W3CDTF">2011-05-31T09:39:00Z</dcterms:modified>
</cp:coreProperties>
</file>